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1461" w14:textId="1BA381D6" w:rsidR="00945B0D" w:rsidRPr="00EE7331" w:rsidRDefault="0A106BC8" w:rsidP="00B21F89">
      <w:pPr>
        <w:tabs>
          <w:tab w:val="left" w:pos="993"/>
        </w:tabs>
        <w:spacing w:before="120" w:after="120"/>
        <w:jc w:val="center"/>
        <w:rPr>
          <w:rFonts w:ascii="Calibri" w:eastAsia="Times New Roman" w:hAnsi="Calibri" w:cs="Calibri"/>
          <w:b/>
          <w:bCs/>
          <w:sz w:val="22"/>
          <w:szCs w:val="22"/>
        </w:rPr>
      </w:pPr>
      <w:r w:rsidRPr="00EE7331">
        <w:rPr>
          <w:rFonts w:ascii="Calibri" w:eastAsia="Times New Roman" w:hAnsi="Calibri" w:cs="Calibri"/>
          <w:b/>
          <w:bCs/>
          <w:sz w:val="22"/>
          <w:szCs w:val="22"/>
        </w:rPr>
        <w:t xml:space="preserve">Techninės priežiūros </w:t>
      </w:r>
      <w:r w:rsidR="24113347" w:rsidRPr="00EE7331">
        <w:rPr>
          <w:rFonts w:ascii="Calibri" w:eastAsia="Times New Roman" w:hAnsi="Calibri" w:cs="Calibri"/>
          <w:b/>
          <w:bCs/>
          <w:sz w:val="22"/>
          <w:szCs w:val="22"/>
        </w:rPr>
        <w:t>skaitmenizuotos</w:t>
      </w:r>
      <w:r w:rsidRPr="00EE7331">
        <w:rPr>
          <w:rFonts w:ascii="Calibri" w:eastAsia="Times New Roman" w:hAnsi="Calibri" w:cs="Calibri"/>
          <w:b/>
          <w:bCs/>
          <w:sz w:val="22"/>
          <w:szCs w:val="22"/>
        </w:rPr>
        <w:t xml:space="preserve"> valdymo sistemos</w:t>
      </w:r>
    </w:p>
    <w:p w14:paraId="3E4CD2E3" w14:textId="4706C9B2" w:rsidR="00945B0D" w:rsidRPr="00EE7331" w:rsidRDefault="00945B0D" w:rsidP="00B21F89">
      <w:pPr>
        <w:spacing w:before="120" w:after="120"/>
        <w:jc w:val="center"/>
        <w:rPr>
          <w:rFonts w:ascii="Calibri" w:hAnsi="Calibri" w:cs="Calibri"/>
          <w:b/>
          <w:bCs/>
          <w:sz w:val="22"/>
          <w:szCs w:val="22"/>
        </w:rPr>
      </w:pPr>
      <w:r w:rsidRPr="00EE7331">
        <w:rPr>
          <w:rFonts w:ascii="Calibri" w:hAnsi="Calibri" w:cs="Calibri"/>
          <w:b/>
          <w:bCs/>
          <w:sz w:val="22"/>
          <w:szCs w:val="22"/>
        </w:rPr>
        <w:t>techninė specifikacija</w:t>
      </w:r>
    </w:p>
    <w:p w14:paraId="6010608E" w14:textId="22BC28DE" w:rsidR="00945B0D" w:rsidRPr="00EE7331" w:rsidRDefault="25C84134" w:rsidP="00B21F89">
      <w:pPr>
        <w:spacing w:before="120" w:after="120"/>
        <w:rPr>
          <w:rFonts w:ascii="Calibri" w:hAnsi="Calibri" w:cs="Calibri"/>
          <w:b/>
          <w:bCs/>
          <w:sz w:val="22"/>
          <w:szCs w:val="22"/>
        </w:rPr>
      </w:pPr>
      <w:r w:rsidRPr="00EE7331">
        <w:rPr>
          <w:rFonts w:ascii="Calibri" w:hAnsi="Calibri" w:cs="Calibri"/>
          <w:b/>
          <w:bCs/>
          <w:sz w:val="22"/>
          <w:szCs w:val="22"/>
        </w:rPr>
        <w:t>Sutrumpinimai ir sąvokos</w:t>
      </w:r>
    </w:p>
    <w:p w14:paraId="2137135B" w14:textId="27CA298D" w:rsidR="25C84134" w:rsidRPr="00EE7331" w:rsidRDefault="25C84134" w:rsidP="0F053600">
      <w:pPr>
        <w:spacing w:before="120" w:after="120"/>
        <w:rPr>
          <w:rFonts w:ascii="Calibri" w:hAnsi="Calibri" w:cs="Calibri"/>
          <w:b/>
          <w:bCs/>
          <w:sz w:val="22"/>
          <w:szCs w:val="22"/>
        </w:rPr>
      </w:pPr>
      <w:r w:rsidRPr="3626CD78">
        <w:rPr>
          <w:rFonts w:ascii="Calibri" w:hAnsi="Calibri" w:cs="Calibri"/>
          <w:b/>
          <w:bCs/>
          <w:sz w:val="22"/>
          <w:szCs w:val="22"/>
        </w:rPr>
        <w:t xml:space="preserve">Užsakovas </w:t>
      </w:r>
      <w:r w:rsidR="6F7F719B" w:rsidRPr="3626CD78">
        <w:rPr>
          <w:rFonts w:ascii="Calibri" w:hAnsi="Calibri" w:cs="Calibri"/>
          <w:b/>
          <w:bCs/>
          <w:sz w:val="22"/>
          <w:szCs w:val="22"/>
        </w:rPr>
        <w:t xml:space="preserve">arba ON </w:t>
      </w:r>
      <w:r w:rsidRPr="3626CD78">
        <w:rPr>
          <w:rFonts w:ascii="Calibri" w:hAnsi="Calibri" w:cs="Calibri"/>
          <w:sz w:val="22"/>
          <w:szCs w:val="22"/>
        </w:rPr>
        <w:t>– akcinė bendrovė “Oro navigacija”</w:t>
      </w:r>
      <w:r w:rsidRPr="3626CD78">
        <w:rPr>
          <w:rFonts w:ascii="Calibri" w:hAnsi="Calibri" w:cs="Calibri"/>
          <w:b/>
          <w:bCs/>
          <w:sz w:val="22"/>
          <w:szCs w:val="22"/>
        </w:rPr>
        <w:t>.</w:t>
      </w:r>
    </w:p>
    <w:p w14:paraId="004938CE" w14:textId="1DC31AF7" w:rsidR="7514E971" w:rsidRPr="00EE7331" w:rsidRDefault="7514E971" w:rsidP="009F0622">
      <w:pPr>
        <w:spacing w:before="120" w:after="120"/>
        <w:jc w:val="both"/>
        <w:rPr>
          <w:rFonts w:ascii="Calibri" w:hAnsi="Calibri" w:cs="Calibri"/>
          <w:sz w:val="22"/>
          <w:szCs w:val="22"/>
        </w:rPr>
      </w:pPr>
      <w:r w:rsidRPr="00EE7331">
        <w:rPr>
          <w:rFonts w:ascii="Calibri" w:hAnsi="Calibri" w:cs="Calibri"/>
          <w:b/>
          <w:bCs/>
          <w:sz w:val="22"/>
          <w:szCs w:val="22"/>
        </w:rPr>
        <w:t xml:space="preserve">Tiekėjas </w:t>
      </w:r>
      <w:r w:rsidRPr="00EE7331">
        <w:rPr>
          <w:rFonts w:ascii="Calibri" w:hAnsi="Calibri" w:cs="Calibri"/>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 su kuriuo Užsakovas sudaro Sutartį.</w:t>
      </w:r>
    </w:p>
    <w:p w14:paraId="7C47152B" w14:textId="65C694E0" w:rsidR="7CEA3477" w:rsidRPr="00EE7331" w:rsidRDefault="7CEA3477" w:rsidP="009F0622">
      <w:pPr>
        <w:spacing w:before="120" w:after="120"/>
        <w:jc w:val="both"/>
        <w:rPr>
          <w:rFonts w:ascii="Calibri" w:hAnsi="Calibri" w:cs="Calibri"/>
          <w:sz w:val="22"/>
          <w:szCs w:val="22"/>
        </w:rPr>
      </w:pPr>
      <w:r w:rsidRPr="00EE7331">
        <w:rPr>
          <w:rFonts w:ascii="Calibri" w:hAnsi="Calibri" w:cs="Calibri"/>
          <w:b/>
          <w:bCs/>
          <w:sz w:val="22"/>
          <w:szCs w:val="22"/>
        </w:rPr>
        <w:t>Sutartis</w:t>
      </w:r>
      <w:r w:rsidRPr="00EE7331">
        <w:rPr>
          <w:rFonts w:ascii="Calibri" w:hAnsi="Calibri" w:cs="Calibri"/>
          <w:sz w:val="22"/>
          <w:szCs w:val="22"/>
        </w:rPr>
        <w:t xml:space="preserve"> – sutartis, sudaroma tarp Tiekėjo ir Užsakovo.</w:t>
      </w:r>
    </w:p>
    <w:p w14:paraId="1E396363" w14:textId="55884B01" w:rsidR="74952DE0" w:rsidRPr="00EE7331" w:rsidRDefault="74952DE0" w:rsidP="009F0622">
      <w:pPr>
        <w:spacing w:before="120" w:after="120"/>
        <w:jc w:val="both"/>
        <w:rPr>
          <w:rFonts w:ascii="Calibri" w:hAnsi="Calibri" w:cs="Calibri"/>
          <w:sz w:val="22"/>
          <w:szCs w:val="22"/>
        </w:rPr>
      </w:pPr>
      <w:r w:rsidRPr="00EE7331">
        <w:rPr>
          <w:rFonts w:ascii="Calibri" w:hAnsi="Calibri" w:cs="Calibri"/>
          <w:b/>
          <w:bCs/>
          <w:sz w:val="22"/>
          <w:szCs w:val="22"/>
        </w:rPr>
        <w:t>Sistema</w:t>
      </w:r>
      <w:r w:rsidRPr="00EE7331">
        <w:rPr>
          <w:rFonts w:ascii="Calibri" w:hAnsi="Calibri" w:cs="Calibri"/>
          <w:sz w:val="22"/>
          <w:szCs w:val="22"/>
        </w:rPr>
        <w:t xml:space="preserve"> – techninės priežiūros skaitmenizuota valdymo sistema</w:t>
      </w:r>
      <w:r w:rsidR="005D734E">
        <w:rPr>
          <w:rFonts w:ascii="Calibri" w:hAnsi="Calibri" w:cs="Calibri"/>
          <w:sz w:val="22"/>
          <w:szCs w:val="22"/>
        </w:rPr>
        <w:t xml:space="preserve"> (toliau – sistema arba skaitmeninis įrankis)</w:t>
      </w:r>
      <w:r w:rsidR="009B64AC">
        <w:rPr>
          <w:rFonts w:ascii="Calibri" w:hAnsi="Calibri" w:cs="Calibri"/>
          <w:sz w:val="22"/>
          <w:szCs w:val="22"/>
        </w:rPr>
        <w:t xml:space="preserve">, </w:t>
      </w:r>
      <w:r w:rsidR="009B64AC" w:rsidRPr="000D2F4B">
        <w:rPr>
          <w:rFonts w:ascii="Calibri" w:hAnsi="Calibri" w:cs="Calibri"/>
          <w:sz w:val="22"/>
          <w:szCs w:val="22"/>
        </w:rPr>
        <w:t>įskaitant programinę įrangą, jos konfigūraciją, naudotojų prieigas, NFC funkcionalumą, dokumentaciją, diegimo, mokymo ir palaikymo paslaugas</w:t>
      </w:r>
      <w:r w:rsidRPr="000D2F4B">
        <w:rPr>
          <w:rFonts w:ascii="Calibri" w:hAnsi="Calibri" w:cs="Calibri"/>
          <w:sz w:val="22"/>
          <w:szCs w:val="22"/>
        </w:rPr>
        <w:t>.</w:t>
      </w:r>
    </w:p>
    <w:p w14:paraId="06ED8597" w14:textId="64E5B221" w:rsidR="00EE7331" w:rsidRDefault="05D3249A">
      <w:pPr>
        <w:spacing w:before="120" w:after="120"/>
        <w:jc w:val="both"/>
        <w:rPr>
          <w:rFonts w:ascii="Calibri" w:hAnsi="Calibri" w:cs="Calibri"/>
          <w:sz w:val="22"/>
          <w:szCs w:val="22"/>
        </w:rPr>
      </w:pPr>
      <w:r w:rsidRPr="3626CD78">
        <w:rPr>
          <w:rFonts w:ascii="Calibri" w:hAnsi="Calibri" w:cs="Calibri"/>
          <w:b/>
          <w:bCs/>
          <w:sz w:val="22"/>
          <w:szCs w:val="22"/>
        </w:rPr>
        <w:t>NFC</w:t>
      </w:r>
      <w:r w:rsidR="3A81AAC0" w:rsidRPr="3626CD78">
        <w:rPr>
          <w:rFonts w:ascii="Calibri" w:hAnsi="Calibri" w:cs="Calibri"/>
          <w:b/>
          <w:bCs/>
          <w:sz w:val="22"/>
          <w:szCs w:val="22"/>
        </w:rPr>
        <w:t xml:space="preserve"> </w:t>
      </w:r>
      <w:r w:rsidR="3BB49F21" w:rsidRPr="3626CD78">
        <w:rPr>
          <w:rFonts w:ascii="Calibri" w:hAnsi="Calibri" w:cs="Calibri"/>
          <w:b/>
          <w:bCs/>
          <w:sz w:val="22"/>
          <w:szCs w:val="22"/>
        </w:rPr>
        <w:t>(</w:t>
      </w:r>
      <w:r w:rsidR="00434339" w:rsidRPr="00434339">
        <w:rPr>
          <w:rFonts w:ascii="Calibri" w:hAnsi="Calibri" w:cs="Calibri"/>
          <w:sz w:val="22"/>
          <w:szCs w:val="22"/>
        </w:rPr>
        <w:t>angl.</w:t>
      </w:r>
      <w:r w:rsidR="00434339">
        <w:rPr>
          <w:rFonts w:ascii="Calibri" w:hAnsi="Calibri" w:cs="Calibri"/>
          <w:b/>
          <w:bCs/>
          <w:sz w:val="22"/>
          <w:szCs w:val="22"/>
        </w:rPr>
        <w:t xml:space="preserve"> </w:t>
      </w:r>
      <w:proofErr w:type="spellStart"/>
      <w:r w:rsidR="3BB49F21" w:rsidRPr="3626CD78">
        <w:rPr>
          <w:rFonts w:ascii="Calibri" w:hAnsi="Calibri" w:cs="Calibri"/>
          <w:sz w:val="22"/>
          <w:szCs w:val="22"/>
        </w:rPr>
        <w:t>Near</w:t>
      </w:r>
      <w:proofErr w:type="spellEnd"/>
      <w:r w:rsidR="3BB49F21" w:rsidRPr="3626CD78">
        <w:rPr>
          <w:rFonts w:ascii="Calibri" w:hAnsi="Calibri" w:cs="Calibri"/>
          <w:sz w:val="22"/>
          <w:szCs w:val="22"/>
        </w:rPr>
        <w:t xml:space="preserve"> </w:t>
      </w:r>
      <w:proofErr w:type="spellStart"/>
      <w:r w:rsidR="3BB49F21" w:rsidRPr="3626CD78">
        <w:rPr>
          <w:rFonts w:ascii="Calibri" w:hAnsi="Calibri" w:cs="Calibri"/>
          <w:sz w:val="22"/>
          <w:szCs w:val="22"/>
        </w:rPr>
        <w:t>Field</w:t>
      </w:r>
      <w:proofErr w:type="spellEnd"/>
      <w:r w:rsidR="3BB49F21" w:rsidRPr="3626CD78">
        <w:rPr>
          <w:rFonts w:ascii="Calibri" w:hAnsi="Calibri" w:cs="Calibri"/>
          <w:sz w:val="22"/>
          <w:szCs w:val="22"/>
        </w:rPr>
        <w:t xml:space="preserve"> </w:t>
      </w:r>
      <w:proofErr w:type="spellStart"/>
      <w:r w:rsidR="3BB49F21" w:rsidRPr="3626CD78">
        <w:rPr>
          <w:rFonts w:ascii="Calibri" w:hAnsi="Calibri" w:cs="Calibri"/>
          <w:sz w:val="22"/>
          <w:szCs w:val="22"/>
        </w:rPr>
        <w:t>Communication</w:t>
      </w:r>
      <w:proofErr w:type="spellEnd"/>
      <w:r w:rsidR="3BB49F21" w:rsidRPr="3626CD78">
        <w:rPr>
          <w:rFonts w:ascii="Calibri" w:hAnsi="Calibri" w:cs="Calibri"/>
          <w:sz w:val="22"/>
          <w:szCs w:val="22"/>
        </w:rPr>
        <w:t xml:space="preserve"> )</w:t>
      </w:r>
      <w:r w:rsidR="0032358B">
        <w:rPr>
          <w:rFonts w:ascii="Calibri" w:hAnsi="Calibri" w:cs="Calibri"/>
          <w:sz w:val="22"/>
          <w:szCs w:val="22"/>
        </w:rPr>
        <w:t xml:space="preserve"> </w:t>
      </w:r>
      <w:r w:rsidR="3A81AAC0" w:rsidRPr="3626CD78">
        <w:rPr>
          <w:rFonts w:ascii="Calibri" w:hAnsi="Calibri" w:cs="Calibri"/>
          <w:b/>
          <w:bCs/>
          <w:sz w:val="22"/>
          <w:szCs w:val="22"/>
        </w:rPr>
        <w:t>kortelė</w:t>
      </w:r>
      <w:r w:rsidRPr="3626CD78">
        <w:rPr>
          <w:rFonts w:ascii="Calibri" w:hAnsi="Calibri" w:cs="Calibri"/>
          <w:sz w:val="22"/>
          <w:szCs w:val="22"/>
        </w:rPr>
        <w:t xml:space="preserve"> – </w:t>
      </w:r>
      <w:r w:rsidR="3A81AAC0" w:rsidRPr="3626CD78">
        <w:rPr>
          <w:rFonts w:ascii="Calibri" w:hAnsi="Calibri" w:cs="Calibri"/>
          <w:sz w:val="22"/>
          <w:szCs w:val="22"/>
        </w:rPr>
        <w:t xml:space="preserve">ant įrenginio ar kito objekto tvirtinamas pasyvus žetonas arba lipdukas su įdiegtu NFC </w:t>
      </w:r>
      <w:r w:rsidR="00434339">
        <w:rPr>
          <w:rFonts w:ascii="Calibri" w:hAnsi="Calibri" w:cs="Calibri"/>
          <w:sz w:val="22"/>
          <w:szCs w:val="22"/>
        </w:rPr>
        <w:t>lustu</w:t>
      </w:r>
      <w:r w:rsidR="3A81AAC0" w:rsidRPr="3626CD78">
        <w:rPr>
          <w:rFonts w:ascii="Calibri" w:hAnsi="Calibri" w:cs="Calibri"/>
          <w:sz w:val="22"/>
          <w:szCs w:val="22"/>
        </w:rPr>
        <w:t xml:space="preserve">, leidžiantis išmaniajame įrenginyje automatiškai </w:t>
      </w:r>
      <w:r w:rsidR="200DEA2C" w:rsidRPr="3626CD78">
        <w:rPr>
          <w:rFonts w:ascii="Calibri" w:hAnsi="Calibri" w:cs="Calibri"/>
          <w:sz w:val="22"/>
          <w:szCs w:val="22"/>
        </w:rPr>
        <w:t xml:space="preserve"> „</w:t>
      </w:r>
      <w:r w:rsidR="3A81AAC0" w:rsidRPr="3626CD78">
        <w:rPr>
          <w:rFonts w:ascii="Calibri" w:hAnsi="Calibri" w:cs="Calibri"/>
          <w:sz w:val="22"/>
          <w:szCs w:val="22"/>
        </w:rPr>
        <w:t>atverti</w:t>
      </w:r>
      <w:r w:rsidR="00A96C4E">
        <w:rPr>
          <w:rFonts w:ascii="Calibri" w:hAnsi="Calibri" w:cs="Calibri"/>
          <w:sz w:val="22"/>
          <w:szCs w:val="22"/>
        </w:rPr>
        <w:t>“</w:t>
      </w:r>
      <w:r w:rsidR="3A81AAC0" w:rsidRPr="3626CD78">
        <w:rPr>
          <w:rFonts w:ascii="Calibri" w:hAnsi="Calibri" w:cs="Calibri"/>
          <w:sz w:val="22"/>
          <w:szCs w:val="22"/>
        </w:rPr>
        <w:t xml:space="preserve"> susietą informaciją, pvz., įrenginio pasą ar darbo kortelę.</w:t>
      </w:r>
    </w:p>
    <w:p w14:paraId="3989EC80" w14:textId="77777777" w:rsidR="00AA1143" w:rsidRPr="00AA1143" w:rsidRDefault="00AA1143" w:rsidP="00AA1143">
      <w:pPr>
        <w:spacing w:before="120" w:after="120"/>
        <w:jc w:val="both"/>
        <w:rPr>
          <w:rFonts w:ascii="Calibri" w:hAnsi="Calibri" w:cs="Calibri"/>
          <w:sz w:val="22"/>
          <w:szCs w:val="22"/>
        </w:rPr>
      </w:pPr>
      <w:r w:rsidRPr="00AA1143">
        <w:rPr>
          <w:rFonts w:ascii="Calibri" w:hAnsi="Calibri" w:cs="Calibri"/>
          <w:b/>
          <w:bCs/>
          <w:sz w:val="22"/>
          <w:szCs w:val="22"/>
        </w:rPr>
        <w:t>Garantija</w:t>
      </w:r>
      <w:r w:rsidRPr="00AA1143">
        <w:rPr>
          <w:rFonts w:ascii="Calibri" w:hAnsi="Calibri" w:cs="Calibri"/>
          <w:sz w:val="22"/>
          <w:szCs w:val="22"/>
        </w:rPr>
        <w:t xml:space="preserve"> – Tiekėjo įsipareigojimas garantiniu laikotarpiu savo sąskaita pašalinti Sistemos trūkumus ir neatitiktis, dėl kurių Sistema neatitinka Sutarties, Techninės specifikacijos ar Tiekėjo pasiūlymo reikalavimų.</w:t>
      </w:r>
    </w:p>
    <w:p w14:paraId="7B42B593" w14:textId="77777777" w:rsidR="00AA1143" w:rsidRPr="00AA1143" w:rsidRDefault="00AA1143" w:rsidP="00AA1143">
      <w:pPr>
        <w:spacing w:before="120" w:after="120"/>
        <w:jc w:val="both"/>
        <w:rPr>
          <w:rFonts w:ascii="Calibri" w:hAnsi="Calibri" w:cs="Calibri"/>
          <w:sz w:val="22"/>
          <w:szCs w:val="22"/>
        </w:rPr>
      </w:pPr>
    </w:p>
    <w:p w14:paraId="493CC8C1" w14:textId="77777777" w:rsidR="00AA1143" w:rsidRPr="00AA1143" w:rsidRDefault="00AA1143" w:rsidP="00AA1143">
      <w:pPr>
        <w:spacing w:before="120" w:after="120"/>
        <w:jc w:val="both"/>
        <w:rPr>
          <w:rFonts w:ascii="Calibri" w:hAnsi="Calibri" w:cs="Calibri"/>
          <w:sz w:val="22"/>
          <w:szCs w:val="22"/>
        </w:rPr>
      </w:pPr>
      <w:r w:rsidRPr="00AA1143">
        <w:rPr>
          <w:rFonts w:ascii="Calibri" w:hAnsi="Calibri" w:cs="Calibri"/>
          <w:b/>
          <w:bCs/>
          <w:sz w:val="22"/>
          <w:szCs w:val="22"/>
        </w:rPr>
        <w:t>Sistemos palaikymo ir priežiūros paslaugos</w:t>
      </w:r>
      <w:r w:rsidRPr="00AA1143">
        <w:rPr>
          <w:rFonts w:ascii="Calibri" w:hAnsi="Calibri" w:cs="Calibri"/>
          <w:sz w:val="22"/>
          <w:szCs w:val="22"/>
        </w:rPr>
        <w:t xml:space="preserve"> – Sutarties galiojimo laikotarpiu teikiamos mokamos paslaugos, apimančios programinės įrangos atnaujinimus, saugos pataisas, klaidų taisymus, incidentų ir naudotojų užklausų aptarnavimą, gamintojo rekomenduojamų atnaujinimų diegimą ir kitas Sutartyje nurodytas palaikymo veiklas, kiek jos nėra garantinių trūkumų šalinimas.</w:t>
      </w:r>
    </w:p>
    <w:p w14:paraId="3BEE73CC" w14:textId="77777777" w:rsidR="00AA1143" w:rsidRPr="00AA1143" w:rsidRDefault="00AA1143" w:rsidP="00AA1143">
      <w:pPr>
        <w:spacing w:before="120" w:after="120"/>
        <w:jc w:val="both"/>
        <w:rPr>
          <w:rFonts w:ascii="Calibri" w:hAnsi="Calibri" w:cs="Calibri"/>
          <w:sz w:val="22"/>
          <w:szCs w:val="22"/>
        </w:rPr>
      </w:pPr>
    </w:p>
    <w:p w14:paraId="45DD313A" w14:textId="77777777" w:rsidR="00AA1143" w:rsidRPr="00AA1143" w:rsidRDefault="00AA1143" w:rsidP="00AA1143">
      <w:pPr>
        <w:spacing w:before="120" w:after="120"/>
        <w:jc w:val="both"/>
        <w:rPr>
          <w:rFonts w:ascii="Calibri" w:hAnsi="Calibri" w:cs="Calibri"/>
          <w:sz w:val="22"/>
          <w:szCs w:val="22"/>
        </w:rPr>
      </w:pPr>
      <w:r w:rsidRPr="00AA1143">
        <w:rPr>
          <w:rFonts w:ascii="Calibri" w:hAnsi="Calibri" w:cs="Calibri"/>
          <w:b/>
          <w:bCs/>
          <w:sz w:val="22"/>
          <w:szCs w:val="22"/>
        </w:rPr>
        <w:t>Programinės įrangos naudotojo / debesijos prieigos mokestis</w:t>
      </w:r>
      <w:r w:rsidRPr="00AA1143">
        <w:rPr>
          <w:rFonts w:ascii="Calibri" w:hAnsi="Calibri" w:cs="Calibri"/>
          <w:sz w:val="22"/>
          <w:szCs w:val="22"/>
        </w:rPr>
        <w:t xml:space="preserve"> – mėnesinis mokestis už teisę konkrečiam naudotojui naudotis debesijos pagrindu veikiančia Sistema, įskaitant prieigą prie Sistemos, debesijos infrastruktūros naudojimą, standartinį gamintojo palaikymą ir atnaujinimus, jeigu kitaip nenurodyta Tiekėjo pasiūlyme ir Sutartyje.</w:t>
      </w:r>
    </w:p>
    <w:p w14:paraId="30E1B04B" w14:textId="77777777" w:rsidR="00AA1143" w:rsidRPr="00EE7331" w:rsidRDefault="00AA1143" w:rsidP="009F0622">
      <w:pPr>
        <w:spacing w:before="120" w:after="120"/>
        <w:jc w:val="both"/>
        <w:rPr>
          <w:rFonts w:ascii="Calibri" w:hAnsi="Calibri" w:cs="Calibri"/>
          <w:sz w:val="22"/>
          <w:szCs w:val="22"/>
        </w:rPr>
      </w:pPr>
    </w:p>
    <w:p w14:paraId="7154EEA9" w14:textId="1FDA8CB2" w:rsidR="00945B0D" w:rsidRPr="00EE7331" w:rsidRDefault="00945B0D" w:rsidP="3626CD78">
      <w:pPr>
        <w:pStyle w:val="ListParagraph"/>
        <w:numPr>
          <w:ilvl w:val="0"/>
          <w:numId w:val="1"/>
        </w:numPr>
        <w:spacing w:before="120" w:after="120"/>
        <w:rPr>
          <w:rFonts w:ascii="Calibri" w:eastAsia="Times New Roman" w:hAnsi="Calibri" w:cs="Calibri"/>
          <w:sz w:val="22"/>
          <w:szCs w:val="22"/>
        </w:rPr>
      </w:pPr>
      <w:r w:rsidRPr="005D734E">
        <w:rPr>
          <w:rFonts w:ascii="Calibri" w:hAnsi="Calibri" w:cs="Calibri"/>
          <w:b/>
          <w:bCs/>
          <w:sz w:val="22"/>
          <w:szCs w:val="22"/>
        </w:rPr>
        <w:t>Pirkimo objektas</w:t>
      </w:r>
      <w:r w:rsidR="7546CA55" w:rsidRPr="3626CD78">
        <w:rPr>
          <w:rFonts w:ascii="Calibri" w:hAnsi="Calibri" w:cs="Calibri"/>
          <w:sz w:val="22"/>
          <w:szCs w:val="22"/>
        </w:rPr>
        <w:t xml:space="preserve"> - s</w:t>
      </w:r>
      <w:r w:rsidR="6C85A441" w:rsidRPr="3626CD78">
        <w:rPr>
          <w:rFonts w:ascii="Calibri" w:eastAsia="Times New Roman" w:hAnsi="Calibri" w:cs="Calibri"/>
          <w:sz w:val="22"/>
          <w:szCs w:val="22"/>
        </w:rPr>
        <w:t>istema, skirta skaitmenizuoti techninės priežiūros p</w:t>
      </w:r>
      <w:r w:rsidR="35020ED7" w:rsidRPr="3626CD78">
        <w:rPr>
          <w:rFonts w:ascii="Calibri" w:eastAsia="Times New Roman" w:hAnsi="Calibri" w:cs="Calibri"/>
          <w:sz w:val="22"/>
          <w:szCs w:val="22"/>
        </w:rPr>
        <w:t>lanavim</w:t>
      </w:r>
      <w:r w:rsidR="20D30AB7" w:rsidRPr="3626CD78">
        <w:rPr>
          <w:rFonts w:ascii="Calibri" w:eastAsia="Times New Roman" w:hAnsi="Calibri" w:cs="Calibri"/>
          <w:sz w:val="22"/>
          <w:szCs w:val="22"/>
        </w:rPr>
        <w:t>ą</w:t>
      </w:r>
      <w:r w:rsidR="35020ED7" w:rsidRPr="3626CD78">
        <w:rPr>
          <w:rFonts w:ascii="Calibri" w:eastAsia="Times New Roman" w:hAnsi="Calibri" w:cs="Calibri"/>
          <w:sz w:val="22"/>
          <w:szCs w:val="22"/>
        </w:rPr>
        <w:t>, užduočių skyrim</w:t>
      </w:r>
      <w:r w:rsidR="2EB7525B" w:rsidRPr="3626CD78">
        <w:rPr>
          <w:rFonts w:ascii="Calibri" w:eastAsia="Times New Roman" w:hAnsi="Calibri" w:cs="Calibri"/>
          <w:sz w:val="22"/>
          <w:szCs w:val="22"/>
        </w:rPr>
        <w:t>ą</w:t>
      </w:r>
      <w:r w:rsidR="084DA533" w:rsidRPr="3626CD78">
        <w:rPr>
          <w:rFonts w:ascii="Calibri" w:eastAsia="Times New Roman" w:hAnsi="Calibri" w:cs="Calibri"/>
          <w:sz w:val="22"/>
          <w:szCs w:val="22"/>
        </w:rPr>
        <w:t xml:space="preserve">, atliktų darbų registravimą </w:t>
      </w:r>
      <w:r w:rsidR="6C85A441" w:rsidRPr="3626CD78">
        <w:rPr>
          <w:rFonts w:ascii="Calibri" w:eastAsia="Times New Roman" w:hAnsi="Calibri" w:cs="Calibri"/>
          <w:sz w:val="22"/>
          <w:szCs w:val="22"/>
        </w:rPr>
        <w:t xml:space="preserve"> ir ataskaitų  rengimą bei analizuoti priežiūros metu surinktus duomenis</w:t>
      </w:r>
      <w:r w:rsidR="7638285B" w:rsidRPr="3626CD78">
        <w:rPr>
          <w:rFonts w:ascii="Calibri" w:eastAsia="Times New Roman" w:hAnsi="Calibri" w:cs="Calibri"/>
          <w:sz w:val="22"/>
          <w:szCs w:val="22"/>
        </w:rPr>
        <w:t>.</w:t>
      </w:r>
    </w:p>
    <w:p w14:paraId="1AC5FBA3" w14:textId="2D77CF34" w:rsidR="00953DEA" w:rsidRPr="00AE4A65" w:rsidRDefault="00953DEA" w:rsidP="3626CD78">
      <w:pPr>
        <w:pStyle w:val="ListParagraph"/>
        <w:numPr>
          <w:ilvl w:val="0"/>
          <w:numId w:val="1"/>
        </w:numPr>
        <w:spacing w:before="120" w:after="120"/>
        <w:rPr>
          <w:rFonts w:ascii="Calibri" w:hAnsi="Calibri" w:cs="Calibri"/>
          <w:sz w:val="22"/>
          <w:szCs w:val="22"/>
        </w:rPr>
      </w:pPr>
      <w:r w:rsidRPr="005D734E">
        <w:rPr>
          <w:rFonts w:ascii="Calibri" w:hAnsi="Calibri" w:cs="Calibri"/>
          <w:b/>
          <w:bCs/>
          <w:sz w:val="22"/>
          <w:szCs w:val="22"/>
        </w:rPr>
        <w:t xml:space="preserve">Pirkimo </w:t>
      </w:r>
      <w:r w:rsidR="000326AC" w:rsidRPr="005D734E">
        <w:rPr>
          <w:rFonts w:ascii="Calibri" w:hAnsi="Calibri" w:cs="Calibri"/>
          <w:b/>
          <w:bCs/>
          <w:sz w:val="22"/>
          <w:szCs w:val="22"/>
        </w:rPr>
        <w:t xml:space="preserve">objekto </w:t>
      </w:r>
      <w:r w:rsidRPr="005D734E">
        <w:rPr>
          <w:rFonts w:ascii="Calibri" w:hAnsi="Calibri" w:cs="Calibri"/>
          <w:b/>
          <w:bCs/>
          <w:sz w:val="22"/>
          <w:szCs w:val="22"/>
        </w:rPr>
        <w:t>apimtys</w:t>
      </w:r>
      <w:r w:rsidRPr="00AE4A65">
        <w:rPr>
          <w:rFonts w:ascii="Calibri" w:hAnsi="Calibri" w:cs="Calibri"/>
          <w:sz w:val="22"/>
          <w:szCs w:val="22"/>
        </w:rPr>
        <w:t>.</w:t>
      </w:r>
    </w:p>
    <w:p w14:paraId="5AA1F0E5" w14:textId="158B7F89" w:rsidR="00953DEA" w:rsidRPr="00AE4A65" w:rsidRDefault="1205DF5C" w:rsidP="0F053600">
      <w:pPr>
        <w:pStyle w:val="ListParagraph"/>
        <w:numPr>
          <w:ilvl w:val="1"/>
          <w:numId w:val="1"/>
        </w:numPr>
        <w:spacing w:before="120" w:after="120"/>
        <w:rPr>
          <w:rFonts w:ascii="Calibri" w:hAnsi="Calibri" w:cs="Calibri"/>
          <w:sz w:val="22"/>
          <w:szCs w:val="22"/>
        </w:rPr>
      </w:pPr>
      <w:r w:rsidRPr="00AE4A65">
        <w:rPr>
          <w:rFonts w:ascii="Calibri" w:hAnsi="Calibri" w:cs="Calibri"/>
          <w:sz w:val="22"/>
          <w:szCs w:val="22"/>
        </w:rPr>
        <w:t xml:space="preserve"> </w:t>
      </w:r>
      <w:r w:rsidR="30D9D585" w:rsidRPr="00AE4A65">
        <w:rPr>
          <w:rFonts w:ascii="Calibri" w:hAnsi="Calibri" w:cs="Calibri"/>
          <w:sz w:val="22"/>
          <w:szCs w:val="22"/>
        </w:rPr>
        <w:t xml:space="preserve">Bendra </w:t>
      </w:r>
      <w:r w:rsidR="427065C6" w:rsidRPr="00AE4A65">
        <w:rPr>
          <w:rFonts w:ascii="Calibri" w:hAnsi="Calibri" w:cs="Calibri"/>
          <w:sz w:val="22"/>
          <w:szCs w:val="22"/>
        </w:rPr>
        <w:t>S</w:t>
      </w:r>
      <w:r w:rsidR="30D9D585" w:rsidRPr="00AE4A65">
        <w:rPr>
          <w:rFonts w:ascii="Calibri" w:hAnsi="Calibri" w:cs="Calibri"/>
          <w:sz w:val="22"/>
          <w:szCs w:val="22"/>
        </w:rPr>
        <w:t xml:space="preserve">utarties </w:t>
      </w:r>
      <w:r w:rsidR="00635790">
        <w:rPr>
          <w:rFonts w:ascii="Calibri" w:hAnsi="Calibri" w:cs="Calibri"/>
          <w:sz w:val="22"/>
          <w:szCs w:val="22"/>
        </w:rPr>
        <w:t xml:space="preserve">preliminari </w:t>
      </w:r>
      <w:r w:rsidR="30D9D585" w:rsidRPr="00AE4A65">
        <w:rPr>
          <w:rFonts w:ascii="Calibri" w:hAnsi="Calibri" w:cs="Calibri"/>
          <w:sz w:val="22"/>
          <w:szCs w:val="22"/>
        </w:rPr>
        <w:t>apimtis</w:t>
      </w:r>
      <w:r w:rsidRPr="00AE4A65">
        <w:rPr>
          <w:rFonts w:ascii="Calibri" w:hAnsi="Calibri" w:cs="Calibri"/>
          <w:sz w:val="22"/>
          <w:szCs w:val="22"/>
        </w:rPr>
        <w:t>:</w:t>
      </w:r>
    </w:p>
    <w:p w14:paraId="62130490" w14:textId="1D63E121" w:rsidR="00953DEA" w:rsidRPr="00AE4A65" w:rsidRDefault="000326AC" w:rsidP="00B21F89">
      <w:pPr>
        <w:pStyle w:val="ListParagraph"/>
        <w:numPr>
          <w:ilvl w:val="2"/>
          <w:numId w:val="1"/>
        </w:numPr>
        <w:spacing w:before="120" w:after="120"/>
        <w:rPr>
          <w:rFonts w:ascii="Calibri" w:hAnsi="Calibri" w:cs="Calibri"/>
          <w:iCs/>
          <w:sz w:val="22"/>
          <w:szCs w:val="22"/>
        </w:rPr>
      </w:pPr>
      <w:r w:rsidRPr="00AE4A65">
        <w:rPr>
          <w:rFonts w:ascii="Calibri" w:hAnsi="Calibri" w:cs="Calibri"/>
          <w:iCs/>
          <w:sz w:val="22"/>
          <w:szCs w:val="22"/>
        </w:rPr>
        <w:t>Programinės įrangos naudotojų</w:t>
      </w:r>
      <w:r w:rsidR="00953DEA" w:rsidRPr="00AE4A65">
        <w:rPr>
          <w:rFonts w:ascii="Calibri" w:hAnsi="Calibri" w:cs="Calibri"/>
          <w:iCs/>
          <w:sz w:val="22"/>
          <w:szCs w:val="22"/>
        </w:rPr>
        <w:t xml:space="preserve"> kiekis – </w:t>
      </w:r>
      <w:r w:rsidR="00C936AD">
        <w:rPr>
          <w:rFonts w:ascii="Calibri" w:hAnsi="Calibri" w:cs="Calibri"/>
          <w:iCs/>
          <w:sz w:val="22"/>
          <w:szCs w:val="22"/>
        </w:rPr>
        <w:t xml:space="preserve">iki </w:t>
      </w:r>
      <w:r w:rsidR="00953DEA" w:rsidRPr="00AE4A65">
        <w:rPr>
          <w:rFonts w:ascii="Calibri" w:hAnsi="Calibri" w:cs="Calibri"/>
          <w:iCs/>
          <w:sz w:val="22"/>
          <w:szCs w:val="22"/>
        </w:rPr>
        <w:t>70 asmenų.</w:t>
      </w:r>
    </w:p>
    <w:p w14:paraId="71876ECB" w14:textId="7F0F9A78" w:rsidR="004B6A03" w:rsidRPr="00AE4A65" w:rsidRDefault="4622945D" w:rsidP="0F053600">
      <w:pPr>
        <w:pStyle w:val="ListParagraph"/>
        <w:numPr>
          <w:ilvl w:val="2"/>
          <w:numId w:val="1"/>
        </w:numPr>
        <w:spacing w:before="120" w:after="120"/>
        <w:rPr>
          <w:rFonts w:ascii="Calibri" w:hAnsi="Calibri" w:cs="Calibri"/>
          <w:sz w:val="22"/>
          <w:szCs w:val="22"/>
        </w:rPr>
      </w:pPr>
      <w:r w:rsidRPr="00AE4A65">
        <w:rPr>
          <w:rFonts w:ascii="Calibri" w:hAnsi="Calibri" w:cs="Calibri"/>
          <w:sz w:val="22"/>
          <w:szCs w:val="22"/>
        </w:rPr>
        <w:t>NFC</w:t>
      </w:r>
      <w:r w:rsidR="1205DF5C" w:rsidRPr="00AE4A65">
        <w:rPr>
          <w:rFonts w:ascii="Calibri" w:hAnsi="Calibri" w:cs="Calibri"/>
          <w:sz w:val="22"/>
          <w:szCs w:val="22"/>
        </w:rPr>
        <w:t xml:space="preserve"> kiekis – </w:t>
      </w:r>
      <w:r w:rsidR="00C936AD">
        <w:rPr>
          <w:rFonts w:ascii="Calibri" w:hAnsi="Calibri" w:cs="Calibri"/>
          <w:sz w:val="22"/>
          <w:szCs w:val="22"/>
        </w:rPr>
        <w:t xml:space="preserve">iki </w:t>
      </w:r>
      <w:r w:rsidR="63EBDC78" w:rsidRPr="00AE4A65">
        <w:rPr>
          <w:rFonts w:ascii="Calibri" w:hAnsi="Calibri" w:cs="Calibri"/>
          <w:sz w:val="22"/>
          <w:szCs w:val="22"/>
        </w:rPr>
        <w:t>20</w:t>
      </w:r>
      <w:r w:rsidR="1205DF5C" w:rsidRPr="00AE4A65">
        <w:rPr>
          <w:rFonts w:ascii="Calibri" w:hAnsi="Calibri" w:cs="Calibri"/>
          <w:sz w:val="22"/>
          <w:szCs w:val="22"/>
        </w:rPr>
        <w:t>00 vnt.</w:t>
      </w:r>
    </w:p>
    <w:p w14:paraId="5A57374A" w14:textId="30376FCD" w:rsidR="004B6A03" w:rsidRPr="000D2F4B" w:rsidRDefault="6D8F80B9" w:rsidP="0F053600">
      <w:pPr>
        <w:pStyle w:val="ListParagraph"/>
        <w:numPr>
          <w:ilvl w:val="2"/>
          <w:numId w:val="1"/>
        </w:numPr>
        <w:spacing w:before="120" w:after="120"/>
        <w:rPr>
          <w:rFonts w:ascii="Calibri" w:hAnsi="Calibri" w:cs="Calibri"/>
          <w:sz w:val="22"/>
          <w:szCs w:val="22"/>
        </w:rPr>
      </w:pPr>
      <w:r w:rsidRPr="00AE4A65">
        <w:rPr>
          <w:rFonts w:ascii="Calibri" w:hAnsi="Calibri" w:cs="Calibri"/>
          <w:sz w:val="22"/>
          <w:szCs w:val="22"/>
        </w:rPr>
        <w:t xml:space="preserve">Prižiūrimos </w:t>
      </w:r>
      <w:r w:rsidRPr="000D2F4B">
        <w:rPr>
          <w:rFonts w:ascii="Calibri" w:hAnsi="Calibri" w:cs="Calibri"/>
          <w:sz w:val="22"/>
          <w:szCs w:val="22"/>
        </w:rPr>
        <w:t>įrangos kiekis –</w:t>
      </w:r>
      <w:r w:rsidR="00C05100" w:rsidRPr="000D2F4B">
        <w:rPr>
          <w:rFonts w:ascii="Calibri" w:hAnsi="Calibri" w:cs="Calibri"/>
          <w:sz w:val="22"/>
          <w:szCs w:val="22"/>
        </w:rPr>
        <w:t>neturi būti licencijavimo ar papildomo mokesčio objektas, jeigu nėra viršijami Sutartyje nurodyti naudotojų kiekiai</w:t>
      </w:r>
      <w:r w:rsidR="123C8616" w:rsidRPr="000D2F4B">
        <w:rPr>
          <w:rFonts w:ascii="Calibri" w:hAnsi="Calibri" w:cs="Calibri"/>
          <w:sz w:val="22"/>
          <w:szCs w:val="22"/>
        </w:rPr>
        <w:t>.</w:t>
      </w:r>
    </w:p>
    <w:p w14:paraId="3466CBDE" w14:textId="09889D80" w:rsidR="4B321C40" w:rsidRPr="000D2F4B" w:rsidRDefault="4B321C40" w:rsidP="3626CD78">
      <w:pPr>
        <w:pStyle w:val="ListParagraph"/>
        <w:numPr>
          <w:ilvl w:val="2"/>
          <w:numId w:val="1"/>
        </w:numPr>
        <w:spacing w:before="120" w:after="120"/>
        <w:rPr>
          <w:rFonts w:ascii="Calibri" w:hAnsi="Calibri" w:cs="Calibri"/>
          <w:sz w:val="22"/>
          <w:szCs w:val="22"/>
        </w:rPr>
      </w:pPr>
      <w:r w:rsidRPr="000D2F4B">
        <w:rPr>
          <w:rFonts w:ascii="Calibri" w:hAnsi="Calibri" w:cs="Calibri"/>
          <w:sz w:val="22"/>
          <w:szCs w:val="22"/>
        </w:rPr>
        <w:t>Konsultacijos sistemos naudojimo klausimais</w:t>
      </w:r>
      <w:r w:rsidR="00726331" w:rsidRPr="000D2F4B">
        <w:rPr>
          <w:rFonts w:ascii="Calibri" w:hAnsi="Calibri" w:cs="Calibri"/>
          <w:sz w:val="22"/>
          <w:szCs w:val="22"/>
        </w:rPr>
        <w:t xml:space="preserve"> – </w:t>
      </w:r>
      <w:r w:rsidR="00C936AD" w:rsidRPr="000D2F4B">
        <w:rPr>
          <w:rFonts w:ascii="Calibri" w:hAnsi="Calibri" w:cs="Calibri"/>
          <w:sz w:val="22"/>
          <w:szCs w:val="22"/>
        </w:rPr>
        <w:t xml:space="preserve">iki </w:t>
      </w:r>
      <w:r w:rsidR="00726331" w:rsidRPr="000D2F4B">
        <w:rPr>
          <w:rFonts w:ascii="Calibri" w:hAnsi="Calibri" w:cs="Calibri"/>
          <w:sz w:val="22"/>
          <w:szCs w:val="22"/>
        </w:rPr>
        <w:t>80 val.</w:t>
      </w:r>
    </w:p>
    <w:p w14:paraId="4C91D95E" w14:textId="245042E2" w:rsidR="009A3C94" w:rsidRPr="000D2F4B" w:rsidRDefault="009A3C94" w:rsidP="3626CD78">
      <w:pPr>
        <w:pStyle w:val="ListParagraph"/>
        <w:numPr>
          <w:ilvl w:val="2"/>
          <w:numId w:val="1"/>
        </w:numPr>
        <w:spacing w:before="120" w:after="120"/>
        <w:rPr>
          <w:rFonts w:ascii="Calibri" w:hAnsi="Calibri" w:cs="Calibri"/>
          <w:sz w:val="22"/>
          <w:szCs w:val="22"/>
        </w:rPr>
      </w:pPr>
      <w:r w:rsidRPr="000D2F4B">
        <w:rPr>
          <w:rFonts w:ascii="Calibri" w:hAnsi="Calibri" w:cs="Calibri"/>
          <w:sz w:val="22"/>
          <w:szCs w:val="22"/>
        </w:rPr>
        <w:t>Mokymai techninės priežiūros skaitmenizuotos valdymo sistemos naudotojams ir administratoriams – 2 kartai.</w:t>
      </w:r>
    </w:p>
    <w:p w14:paraId="579EDD1F" w14:textId="4F0F1E49" w:rsidR="00953DEA" w:rsidRPr="000D2F4B" w:rsidRDefault="30D9D585" w:rsidP="0F053600">
      <w:pPr>
        <w:pStyle w:val="ListParagraph"/>
        <w:numPr>
          <w:ilvl w:val="1"/>
          <w:numId w:val="1"/>
        </w:numPr>
        <w:spacing w:before="120" w:after="120"/>
        <w:rPr>
          <w:rFonts w:ascii="Calibri" w:hAnsi="Calibri" w:cs="Calibri"/>
          <w:sz w:val="22"/>
          <w:szCs w:val="22"/>
        </w:rPr>
      </w:pPr>
      <w:r w:rsidRPr="000D2F4B">
        <w:rPr>
          <w:rFonts w:ascii="Calibri" w:hAnsi="Calibri" w:cs="Calibri"/>
          <w:sz w:val="22"/>
          <w:szCs w:val="22"/>
        </w:rPr>
        <w:t xml:space="preserve">Užsakovas neįsipareigoja įsigyti </w:t>
      </w:r>
      <w:r w:rsidR="009A3C94" w:rsidRPr="000D2F4B">
        <w:rPr>
          <w:rFonts w:ascii="Calibri" w:hAnsi="Calibri" w:cs="Calibri"/>
          <w:sz w:val="22"/>
          <w:szCs w:val="22"/>
        </w:rPr>
        <w:t>preliminaraus</w:t>
      </w:r>
      <w:r w:rsidRPr="000D2F4B">
        <w:rPr>
          <w:rFonts w:ascii="Calibri" w:hAnsi="Calibri" w:cs="Calibri"/>
          <w:sz w:val="22"/>
          <w:szCs w:val="22"/>
        </w:rPr>
        <w:t xml:space="preserve"> </w:t>
      </w:r>
      <w:r w:rsidR="00501B53" w:rsidRPr="000D2F4B">
        <w:rPr>
          <w:rFonts w:ascii="Calibri" w:hAnsi="Calibri" w:cs="Calibri"/>
          <w:sz w:val="22"/>
          <w:szCs w:val="22"/>
        </w:rPr>
        <w:t xml:space="preserve">techninės specifikacijos 2.1 punkte </w:t>
      </w:r>
      <w:r w:rsidRPr="000D2F4B">
        <w:rPr>
          <w:rFonts w:ascii="Calibri" w:hAnsi="Calibri" w:cs="Calibri"/>
          <w:sz w:val="22"/>
          <w:szCs w:val="22"/>
        </w:rPr>
        <w:t>numatyto programinės įrangos naudotojų</w:t>
      </w:r>
      <w:r w:rsidR="6D8F80B9" w:rsidRPr="000D2F4B">
        <w:rPr>
          <w:rFonts w:ascii="Calibri" w:hAnsi="Calibri" w:cs="Calibri"/>
          <w:sz w:val="22"/>
          <w:szCs w:val="22"/>
        </w:rPr>
        <w:t xml:space="preserve"> licencijų/prisijungimų teisių</w:t>
      </w:r>
      <w:r w:rsidRPr="000D2F4B">
        <w:rPr>
          <w:rFonts w:ascii="Calibri" w:hAnsi="Calibri" w:cs="Calibri"/>
          <w:sz w:val="22"/>
          <w:szCs w:val="22"/>
        </w:rPr>
        <w:t xml:space="preserve"> ir </w:t>
      </w:r>
      <w:r w:rsidR="4622945D" w:rsidRPr="000D2F4B">
        <w:rPr>
          <w:rFonts w:ascii="Calibri" w:hAnsi="Calibri" w:cs="Calibri"/>
          <w:sz w:val="22"/>
          <w:szCs w:val="22"/>
        </w:rPr>
        <w:t>NFC</w:t>
      </w:r>
      <w:r w:rsidRPr="000D2F4B">
        <w:rPr>
          <w:rFonts w:ascii="Calibri" w:hAnsi="Calibri" w:cs="Calibri"/>
          <w:sz w:val="22"/>
          <w:szCs w:val="22"/>
        </w:rPr>
        <w:t xml:space="preserve"> kiekio.</w:t>
      </w:r>
      <w:r w:rsidR="00C05100" w:rsidRPr="000D2F4B">
        <w:rPr>
          <w:rFonts w:ascii="Calibri" w:hAnsi="Calibri" w:cs="Calibri" w:hint="eastAsia"/>
          <w:sz w:val="22"/>
          <w:szCs w:val="22"/>
        </w:rPr>
        <w:t xml:space="preserve"> </w:t>
      </w:r>
      <w:r w:rsidR="00C05100" w:rsidRPr="000D2F4B">
        <w:rPr>
          <w:rFonts w:ascii="Calibri" w:hAnsi="Calibri" w:cs="Calibri"/>
          <w:sz w:val="22"/>
          <w:szCs w:val="22"/>
        </w:rPr>
        <w:t>I etapas įsigyjamas sudarius Sutartį,</w:t>
      </w:r>
      <w:r w:rsidR="00C05100" w:rsidRPr="000D2F4B">
        <w:rPr>
          <w:rFonts w:hint="eastAsia"/>
        </w:rPr>
        <w:t xml:space="preserve"> o </w:t>
      </w:r>
      <w:r w:rsidR="00C05100" w:rsidRPr="000D2F4B">
        <w:rPr>
          <w:rFonts w:ascii="Calibri" w:hAnsi="Calibri" w:cs="Calibri"/>
          <w:sz w:val="22"/>
          <w:szCs w:val="22"/>
        </w:rPr>
        <w:t>II etapo apimtis įsigyjama tik pagal faktinį Užsakovo poreikį ir neviršijant Sutartyje nustatytos pradinės Sutarties vertės.</w:t>
      </w:r>
    </w:p>
    <w:p w14:paraId="03F69738" w14:textId="717C7630" w:rsidR="000326AC" w:rsidRPr="000D2F4B" w:rsidRDefault="00C05100" w:rsidP="0F053600">
      <w:pPr>
        <w:pStyle w:val="ListParagraph"/>
        <w:numPr>
          <w:ilvl w:val="1"/>
          <w:numId w:val="1"/>
        </w:numPr>
        <w:spacing w:before="120" w:after="120"/>
        <w:rPr>
          <w:rFonts w:ascii="Calibri" w:hAnsi="Calibri" w:cs="Calibri"/>
          <w:sz w:val="22"/>
          <w:szCs w:val="22"/>
        </w:rPr>
      </w:pPr>
      <w:r w:rsidRPr="000D2F4B">
        <w:rPr>
          <w:rFonts w:ascii="Calibri" w:hAnsi="Calibri" w:cs="Calibri"/>
          <w:sz w:val="22"/>
          <w:szCs w:val="22"/>
        </w:rPr>
        <w:t>I etapo, kuris įsigyjamas sudarius Sutartį, apimtis</w:t>
      </w:r>
      <w:r w:rsidR="30D9D585" w:rsidRPr="000D2F4B">
        <w:rPr>
          <w:rFonts w:ascii="Calibri" w:hAnsi="Calibri" w:cs="Calibri"/>
          <w:sz w:val="22"/>
          <w:szCs w:val="22"/>
        </w:rPr>
        <w:t>:</w:t>
      </w:r>
      <w:r w:rsidR="00501B53" w:rsidRPr="000D2F4B">
        <w:rPr>
          <w:rFonts w:ascii="Calibri" w:hAnsi="Calibri" w:cs="Calibri"/>
          <w:sz w:val="22"/>
          <w:szCs w:val="22"/>
        </w:rPr>
        <w:t xml:space="preserve"> </w:t>
      </w:r>
    </w:p>
    <w:p w14:paraId="3248EFAD" w14:textId="015BEE53" w:rsidR="000326AC" w:rsidRPr="00AE4A65" w:rsidRDefault="000326AC" w:rsidP="00B21F89">
      <w:pPr>
        <w:pStyle w:val="ListParagraph"/>
        <w:numPr>
          <w:ilvl w:val="2"/>
          <w:numId w:val="1"/>
        </w:numPr>
        <w:spacing w:before="120" w:after="120"/>
        <w:rPr>
          <w:rFonts w:ascii="Calibri" w:hAnsi="Calibri" w:cs="Calibri"/>
          <w:iCs/>
          <w:sz w:val="22"/>
          <w:szCs w:val="22"/>
        </w:rPr>
      </w:pPr>
      <w:r w:rsidRPr="00AE4A65">
        <w:rPr>
          <w:rFonts w:ascii="Calibri" w:hAnsi="Calibri" w:cs="Calibri"/>
          <w:iCs/>
          <w:sz w:val="22"/>
          <w:szCs w:val="22"/>
        </w:rPr>
        <w:t>Programinės įrangos naudotojų kiekis – 20 asmenų.</w:t>
      </w:r>
    </w:p>
    <w:p w14:paraId="792B2BDE" w14:textId="34F2ABF9" w:rsidR="004B6A03" w:rsidRPr="00AE4A65" w:rsidRDefault="4622945D" w:rsidP="0F053600">
      <w:pPr>
        <w:pStyle w:val="ListParagraph"/>
        <w:numPr>
          <w:ilvl w:val="2"/>
          <w:numId w:val="1"/>
        </w:numPr>
        <w:spacing w:before="120" w:after="120"/>
        <w:rPr>
          <w:rFonts w:ascii="Calibri" w:hAnsi="Calibri" w:cs="Calibri"/>
          <w:sz w:val="22"/>
          <w:szCs w:val="22"/>
        </w:rPr>
      </w:pPr>
      <w:r w:rsidRPr="00AE4A65">
        <w:rPr>
          <w:rFonts w:ascii="Calibri" w:hAnsi="Calibri" w:cs="Calibri"/>
          <w:sz w:val="22"/>
          <w:szCs w:val="22"/>
        </w:rPr>
        <w:t>NFC</w:t>
      </w:r>
      <w:r w:rsidR="30D9D585" w:rsidRPr="00AE4A65">
        <w:rPr>
          <w:rFonts w:ascii="Calibri" w:hAnsi="Calibri" w:cs="Calibri"/>
          <w:sz w:val="22"/>
          <w:szCs w:val="22"/>
        </w:rPr>
        <w:t xml:space="preserve"> kiekis – </w:t>
      </w:r>
      <w:r w:rsidR="2F2AAE01" w:rsidRPr="00AE4A65">
        <w:rPr>
          <w:rFonts w:ascii="Calibri" w:hAnsi="Calibri" w:cs="Calibri"/>
          <w:sz w:val="22"/>
          <w:szCs w:val="22"/>
        </w:rPr>
        <w:t>10</w:t>
      </w:r>
      <w:r w:rsidR="30D9D585" w:rsidRPr="00AE4A65">
        <w:rPr>
          <w:rFonts w:ascii="Calibri" w:hAnsi="Calibri" w:cs="Calibri"/>
          <w:sz w:val="22"/>
          <w:szCs w:val="22"/>
        </w:rPr>
        <w:t xml:space="preserve">00 vnt. </w:t>
      </w:r>
    </w:p>
    <w:p w14:paraId="31B4851F" w14:textId="7E2655AD" w:rsidR="0F053600" w:rsidRPr="00AE4A65" w:rsidRDefault="2670CF17" w:rsidP="0F053600">
      <w:pPr>
        <w:pStyle w:val="ListParagraph"/>
        <w:numPr>
          <w:ilvl w:val="2"/>
          <w:numId w:val="1"/>
        </w:numPr>
        <w:spacing w:before="120" w:after="120"/>
        <w:rPr>
          <w:rFonts w:ascii="Calibri" w:hAnsi="Calibri" w:cs="Calibri"/>
          <w:sz w:val="22"/>
          <w:szCs w:val="22"/>
        </w:rPr>
      </w:pPr>
      <w:r w:rsidRPr="00AE4A65">
        <w:rPr>
          <w:rFonts w:ascii="Calibri" w:hAnsi="Calibri" w:cs="Calibri"/>
          <w:sz w:val="22"/>
          <w:szCs w:val="22"/>
        </w:rPr>
        <w:t>Prižiūrimos įrangos kiekis – neribojamas.</w:t>
      </w:r>
    </w:p>
    <w:p w14:paraId="296A9DB6" w14:textId="427A6E1E" w:rsidR="4A93412B" w:rsidRDefault="4A93412B" w:rsidP="3626CD78">
      <w:pPr>
        <w:pStyle w:val="ListParagraph"/>
        <w:numPr>
          <w:ilvl w:val="2"/>
          <w:numId w:val="1"/>
        </w:numPr>
        <w:spacing w:before="120" w:after="120"/>
        <w:rPr>
          <w:rFonts w:ascii="Calibri" w:hAnsi="Calibri" w:cs="Calibri"/>
          <w:sz w:val="22"/>
          <w:szCs w:val="22"/>
        </w:rPr>
      </w:pPr>
      <w:r w:rsidRPr="00AE4A65">
        <w:rPr>
          <w:rFonts w:ascii="Calibri" w:hAnsi="Calibri" w:cs="Calibri"/>
          <w:sz w:val="22"/>
          <w:szCs w:val="22"/>
        </w:rPr>
        <w:t>Konsultacijos sistemos naudojimo klausimais – 20 val</w:t>
      </w:r>
      <w:r w:rsidR="212574B9" w:rsidRPr="00AE4A65">
        <w:rPr>
          <w:rFonts w:ascii="Calibri" w:hAnsi="Calibri" w:cs="Calibri"/>
          <w:sz w:val="22"/>
          <w:szCs w:val="22"/>
        </w:rPr>
        <w:t xml:space="preserve">. </w:t>
      </w:r>
    </w:p>
    <w:p w14:paraId="175BB9FC" w14:textId="218ABF9C" w:rsidR="009A3C94" w:rsidRDefault="009A3C94" w:rsidP="009F0622">
      <w:pPr>
        <w:pStyle w:val="ListParagraph"/>
        <w:spacing w:before="120" w:after="120"/>
        <w:ind w:left="1800" w:hanging="1080"/>
        <w:rPr>
          <w:rFonts w:ascii="Calibri" w:hAnsi="Calibri" w:cs="Calibri"/>
          <w:sz w:val="22"/>
          <w:szCs w:val="22"/>
        </w:rPr>
      </w:pPr>
      <w:r>
        <w:rPr>
          <w:rFonts w:ascii="Calibri" w:hAnsi="Calibri" w:cs="Calibri"/>
          <w:sz w:val="22"/>
          <w:szCs w:val="22"/>
        </w:rPr>
        <w:lastRenderedPageBreak/>
        <w:t xml:space="preserve">2.4. II etapo pirkimo objekto </w:t>
      </w:r>
      <w:r w:rsidRPr="009F0622">
        <w:rPr>
          <w:rFonts w:ascii="Calibri" w:hAnsi="Calibri" w:cs="Calibri"/>
          <w:b/>
          <w:bCs/>
          <w:sz w:val="22"/>
          <w:szCs w:val="22"/>
        </w:rPr>
        <w:t>preliminari</w:t>
      </w:r>
      <w:r>
        <w:rPr>
          <w:rFonts w:ascii="Calibri" w:hAnsi="Calibri" w:cs="Calibri"/>
          <w:sz w:val="22"/>
          <w:szCs w:val="22"/>
        </w:rPr>
        <w:t xml:space="preserve"> apimtis:</w:t>
      </w:r>
    </w:p>
    <w:p w14:paraId="644DD088" w14:textId="0D2CADCD" w:rsidR="009A3C94" w:rsidRPr="009F0622" w:rsidRDefault="009A3C94" w:rsidP="009F0622">
      <w:pPr>
        <w:pStyle w:val="ListParagraph"/>
        <w:numPr>
          <w:ilvl w:val="2"/>
          <w:numId w:val="6"/>
        </w:numPr>
        <w:spacing w:before="120" w:after="120"/>
        <w:rPr>
          <w:rFonts w:ascii="Calibri" w:hAnsi="Calibri" w:cs="Calibri" w:hint="eastAsia"/>
          <w:iCs/>
          <w:sz w:val="22"/>
          <w:szCs w:val="22"/>
        </w:rPr>
      </w:pPr>
      <w:r w:rsidRPr="009F0622">
        <w:rPr>
          <w:rFonts w:ascii="Calibri" w:hAnsi="Calibri" w:cs="Calibri"/>
          <w:iCs/>
          <w:sz w:val="22"/>
          <w:szCs w:val="22"/>
        </w:rPr>
        <w:t xml:space="preserve">Programinės įrangos naudotojų kiekis </w:t>
      </w:r>
      <w:r w:rsidRPr="009F0622">
        <w:rPr>
          <w:rFonts w:ascii="Calibri" w:hAnsi="Calibri" w:cs="Calibri" w:hint="eastAsia"/>
          <w:iCs/>
          <w:sz w:val="22"/>
          <w:szCs w:val="22"/>
        </w:rPr>
        <w:t>–</w:t>
      </w:r>
      <w:r w:rsidRPr="009F0622">
        <w:rPr>
          <w:rFonts w:ascii="Calibri" w:hAnsi="Calibri" w:cs="Calibri" w:hint="eastAsia"/>
          <w:iCs/>
          <w:sz w:val="22"/>
          <w:szCs w:val="22"/>
        </w:rPr>
        <w:t xml:space="preserve"> </w:t>
      </w:r>
      <w:r>
        <w:rPr>
          <w:rFonts w:ascii="Calibri" w:hAnsi="Calibri" w:cs="Calibri"/>
          <w:iCs/>
          <w:sz w:val="22"/>
          <w:szCs w:val="22"/>
        </w:rPr>
        <w:t>5</w:t>
      </w:r>
      <w:r w:rsidRPr="009F0622">
        <w:rPr>
          <w:rFonts w:ascii="Calibri" w:hAnsi="Calibri" w:cs="Calibri"/>
          <w:iCs/>
          <w:sz w:val="22"/>
          <w:szCs w:val="22"/>
        </w:rPr>
        <w:t>0 asmenų.</w:t>
      </w:r>
    </w:p>
    <w:p w14:paraId="1845E972" w14:textId="1052A635" w:rsidR="009A3C94" w:rsidRPr="009F0622" w:rsidRDefault="009A3C94" w:rsidP="009F0622">
      <w:pPr>
        <w:pStyle w:val="ListParagraph"/>
        <w:numPr>
          <w:ilvl w:val="2"/>
          <w:numId w:val="6"/>
        </w:numPr>
        <w:spacing w:before="120" w:after="120"/>
        <w:rPr>
          <w:rFonts w:ascii="Calibri" w:hAnsi="Calibri" w:cs="Calibri" w:hint="eastAsia"/>
          <w:sz w:val="22"/>
          <w:szCs w:val="22"/>
        </w:rPr>
      </w:pPr>
      <w:r w:rsidRPr="009F0622">
        <w:rPr>
          <w:rFonts w:ascii="Calibri" w:hAnsi="Calibri" w:cs="Calibri" w:hint="eastAsia"/>
          <w:sz w:val="22"/>
          <w:szCs w:val="22"/>
        </w:rPr>
        <w:t xml:space="preserve">NFC kiekis </w:t>
      </w:r>
      <w:r w:rsidRPr="009F0622">
        <w:rPr>
          <w:rFonts w:ascii="Calibri" w:hAnsi="Calibri" w:cs="Calibri" w:hint="eastAsia"/>
          <w:sz w:val="22"/>
          <w:szCs w:val="22"/>
        </w:rPr>
        <w:t>–</w:t>
      </w:r>
      <w:r w:rsidRPr="009F0622">
        <w:rPr>
          <w:rFonts w:ascii="Calibri" w:hAnsi="Calibri" w:cs="Calibri" w:hint="eastAsia"/>
          <w:sz w:val="22"/>
          <w:szCs w:val="22"/>
        </w:rPr>
        <w:t xml:space="preserve"> 1000 vnt. </w:t>
      </w:r>
    </w:p>
    <w:p w14:paraId="4D196D71" w14:textId="77777777" w:rsidR="009A3C94" w:rsidRPr="00AE4A65" w:rsidRDefault="009A3C94" w:rsidP="009F0622">
      <w:pPr>
        <w:pStyle w:val="ListParagraph"/>
        <w:numPr>
          <w:ilvl w:val="2"/>
          <w:numId w:val="6"/>
        </w:numPr>
        <w:spacing w:before="120" w:after="120"/>
        <w:rPr>
          <w:rFonts w:ascii="Calibri" w:hAnsi="Calibri" w:cs="Calibri"/>
          <w:sz w:val="22"/>
          <w:szCs w:val="22"/>
        </w:rPr>
      </w:pPr>
      <w:r w:rsidRPr="00AE4A65">
        <w:rPr>
          <w:rFonts w:ascii="Calibri" w:hAnsi="Calibri" w:cs="Calibri"/>
          <w:sz w:val="22"/>
          <w:szCs w:val="22"/>
        </w:rPr>
        <w:t>Prižiūrimos įrangos kiekis – neribojamas.</w:t>
      </w:r>
    </w:p>
    <w:p w14:paraId="63885646" w14:textId="2F303E85" w:rsidR="009A3C94" w:rsidRDefault="009A3C94" w:rsidP="009F0622">
      <w:pPr>
        <w:pStyle w:val="ListParagraph"/>
        <w:numPr>
          <w:ilvl w:val="2"/>
          <w:numId w:val="6"/>
        </w:numPr>
        <w:spacing w:before="120" w:after="120"/>
        <w:rPr>
          <w:rFonts w:ascii="Calibri" w:hAnsi="Calibri" w:cs="Calibri"/>
          <w:sz w:val="22"/>
          <w:szCs w:val="22"/>
        </w:rPr>
      </w:pPr>
      <w:r w:rsidRPr="00AE4A65">
        <w:rPr>
          <w:rFonts w:ascii="Calibri" w:hAnsi="Calibri" w:cs="Calibri"/>
          <w:sz w:val="22"/>
          <w:szCs w:val="22"/>
        </w:rPr>
        <w:t xml:space="preserve">Konsultacijos sistemos naudojimo klausimais – </w:t>
      </w:r>
      <w:r>
        <w:rPr>
          <w:rFonts w:ascii="Calibri" w:hAnsi="Calibri" w:cs="Calibri"/>
          <w:sz w:val="22"/>
          <w:szCs w:val="22"/>
        </w:rPr>
        <w:t>6</w:t>
      </w:r>
      <w:r w:rsidRPr="00AE4A65">
        <w:rPr>
          <w:rFonts w:ascii="Calibri" w:hAnsi="Calibri" w:cs="Calibri"/>
          <w:sz w:val="22"/>
          <w:szCs w:val="22"/>
        </w:rPr>
        <w:t xml:space="preserve">0 val. </w:t>
      </w:r>
    </w:p>
    <w:p w14:paraId="21533066" w14:textId="77777777" w:rsidR="009A3C94" w:rsidRDefault="009A3C94" w:rsidP="009F0622">
      <w:pPr>
        <w:pStyle w:val="ListParagraph"/>
        <w:spacing w:before="120" w:after="120"/>
        <w:ind w:left="1800"/>
        <w:rPr>
          <w:rFonts w:ascii="Calibri" w:hAnsi="Calibri" w:cs="Calibri"/>
          <w:sz w:val="22"/>
          <w:szCs w:val="22"/>
        </w:rPr>
      </w:pPr>
    </w:p>
    <w:p w14:paraId="69C79E95" w14:textId="78ABF77E" w:rsidR="00F25B87" w:rsidRPr="00AE4A65" w:rsidRDefault="00F25B87" w:rsidP="00F25B87">
      <w:pPr>
        <w:pStyle w:val="ListParagraph"/>
        <w:spacing w:before="120" w:after="120"/>
        <w:jc w:val="both"/>
        <w:rPr>
          <w:rFonts w:ascii="Calibri" w:hAnsi="Calibri" w:cs="Calibri"/>
          <w:sz w:val="22"/>
          <w:szCs w:val="22"/>
        </w:rPr>
      </w:pPr>
      <w:r>
        <w:rPr>
          <w:rFonts w:ascii="Calibri" w:hAnsi="Calibri" w:cs="Calibri"/>
          <w:sz w:val="22"/>
          <w:szCs w:val="22"/>
        </w:rPr>
        <w:t>2.</w:t>
      </w:r>
      <w:r w:rsidR="009A3C94">
        <w:rPr>
          <w:rFonts w:ascii="Calibri" w:hAnsi="Calibri" w:cs="Calibri"/>
          <w:sz w:val="22"/>
          <w:szCs w:val="22"/>
        </w:rPr>
        <w:t>5</w:t>
      </w:r>
      <w:r>
        <w:rPr>
          <w:rFonts w:ascii="Calibri" w:hAnsi="Calibri" w:cs="Calibri"/>
          <w:sz w:val="22"/>
          <w:szCs w:val="22"/>
        </w:rPr>
        <w:t xml:space="preserve">. </w:t>
      </w:r>
      <w:r w:rsidRPr="00F25B87">
        <w:rPr>
          <w:rFonts w:ascii="Calibri" w:hAnsi="Calibri" w:cs="Calibri"/>
          <w:sz w:val="22"/>
          <w:szCs w:val="22"/>
        </w:rPr>
        <w:t xml:space="preserve">Skaitmeninis įrankis turi būtį įdiegtas ir perduotas naudojimui </w:t>
      </w:r>
      <w:r w:rsidR="00372191">
        <w:rPr>
          <w:rFonts w:ascii="Calibri" w:hAnsi="Calibri" w:cs="Calibri"/>
          <w:sz w:val="22"/>
          <w:szCs w:val="22"/>
        </w:rPr>
        <w:t>Užsakovui</w:t>
      </w:r>
      <w:r w:rsidR="00372191" w:rsidRPr="00F25B87">
        <w:rPr>
          <w:rFonts w:ascii="Calibri" w:hAnsi="Calibri" w:cs="Calibri"/>
          <w:sz w:val="22"/>
          <w:szCs w:val="22"/>
        </w:rPr>
        <w:t xml:space="preserve"> </w:t>
      </w:r>
      <w:r w:rsidR="0090431B">
        <w:rPr>
          <w:rFonts w:ascii="Calibri" w:hAnsi="Calibri" w:cs="Calibri"/>
          <w:sz w:val="22"/>
          <w:szCs w:val="22"/>
        </w:rPr>
        <w:t xml:space="preserve">ne vėliau kaip </w:t>
      </w:r>
      <w:r w:rsidRPr="00F25B87">
        <w:rPr>
          <w:rFonts w:ascii="Calibri" w:hAnsi="Calibri" w:cs="Calibri"/>
          <w:sz w:val="22"/>
          <w:szCs w:val="22"/>
        </w:rPr>
        <w:t xml:space="preserve">per </w:t>
      </w:r>
      <w:r w:rsidRPr="009F0622">
        <w:rPr>
          <w:rFonts w:ascii="Calibri" w:hAnsi="Calibri" w:cs="Calibri"/>
          <w:sz w:val="22"/>
          <w:szCs w:val="22"/>
        </w:rPr>
        <w:t>6</w:t>
      </w:r>
      <w:r w:rsidRPr="00F25B87">
        <w:rPr>
          <w:rFonts w:ascii="Calibri" w:hAnsi="Calibri" w:cs="Calibri"/>
          <w:sz w:val="22"/>
          <w:szCs w:val="22"/>
        </w:rPr>
        <w:t xml:space="preserve"> mėnesius nuo Sutarties pasirašymo dienos. Diegimo </w:t>
      </w:r>
      <w:r w:rsidR="005D734E">
        <w:rPr>
          <w:rFonts w:ascii="Calibri" w:hAnsi="Calibri" w:cs="Calibri"/>
          <w:sz w:val="22"/>
          <w:szCs w:val="22"/>
        </w:rPr>
        <w:t>paslaugos</w:t>
      </w:r>
      <w:r w:rsidRPr="00F25B87">
        <w:rPr>
          <w:rFonts w:ascii="Calibri" w:hAnsi="Calibri" w:cs="Calibri"/>
          <w:sz w:val="22"/>
          <w:szCs w:val="22"/>
        </w:rPr>
        <w:t xml:space="preserve"> laikom</w:t>
      </w:r>
      <w:r w:rsidR="005D734E">
        <w:rPr>
          <w:rFonts w:ascii="Calibri" w:hAnsi="Calibri" w:cs="Calibri"/>
          <w:sz w:val="22"/>
          <w:szCs w:val="22"/>
        </w:rPr>
        <w:t>os</w:t>
      </w:r>
      <w:r w:rsidRPr="00F25B87">
        <w:rPr>
          <w:rFonts w:ascii="Calibri" w:hAnsi="Calibri" w:cs="Calibri"/>
          <w:sz w:val="22"/>
          <w:szCs w:val="22"/>
        </w:rPr>
        <w:t xml:space="preserve"> baigt</w:t>
      </w:r>
      <w:r w:rsidR="005D734E">
        <w:rPr>
          <w:rFonts w:ascii="Calibri" w:hAnsi="Calibri" w:cs="Calibri"/>
          <w:sz w:val="22"/>
          <w:szCs w:val="22"/>
        </w:rPr>
        <w:t>omis</w:t>
      </w:r>
      <w:r w:rsidRPr="00F25B87">
        <w:rPr>
          <w:rFonts w:ascii="Calibri" w:hAnsi="Calibri" w:cs="Calibri"/>
          <w:sz w:val="22"/>
          <w:szCs w:val="22"/>
        </w:rPr>
        <w:t xml:space="preserve">, kai </w:t>
      </w:r>
      <w:r w:rsidR="005D734E">
        <w:rPr>
          <w:rFonts w:ascii="Calibri" w:hAnsi="Calibri" w:cs="Calibri"/>
          <w:sz w:val="22"/>
          <w:szCs w:val="22"/>
        </w:rPr>
        <w:t xml:space="preserve">tiekėjas </w:t>
      </w:r>
      <w:r w:rsidRPr="00F25B87">
        <w:rPr>
          <w:rFonts w:ascii="Calibri" w:hAnsi="Calibri" w:cs="Calibri"/>
          <w:sz w:val="22"/>
          <w:szCs w:val="22"/>
          <w:u w:val="single"/>
        </w:rPr>
        <w:t>įdieg</w:t>
      </w:r>
      <w:r w:rsidR="005D734E">
        <w:rPr>
          <w:rFonts w:ascii="Calibri" w:hAnsi="Calibri" w:cs="Calibri"/>
          <w:sz w:val="22"/>
          <w:szCs w:val="22"/>
          <w:u w:val="single"/>
        </w:rPr>
        <w:t>ia</w:t>
      </w:r>
      <w:r w:rsidRPr="00F25B87">
        <w:rPr>
          <w:rFonts w:ascii="Calibri" w:hAnsi="Calibri" w:cs="Calibri"/>
          <w:sz w:val="22"/>
          <w:szCs w:val="22"/>
          <w:u w:val="single"/>
        </w:rPr>
        <w:t xml:space="preserve"> NFC kortelių nuskaitym</w:t>
      </w:r>
      <w:r w:rsidR="0090431B">
        <w:rPr>
          <w:rFonts w:ascii="Calibri" w:hAnsi="Calibri" w:cs="Calibri"/>
          <w:sz w:val="22"/>
          <w:szCs w:val="22"/>
          <w:u w:val="single"/>
        </w:rPr>
        <w:t>o funkcionalum</w:t>
      </w:r>
      <w:r w:rsidR="005D734E">
        <w:rPr>
          <w:rFonts w:ascii="Calibri" w:hAnsi="Calibri" w:cs="Calibri"/>
          <w:sz w:val="22"/>
          <w:szCs w:val="22"/>
          <w:u w:val="single"/>
        </w:rPr>
        <w:t>ą</w:t>
      </w:r>
      <w:r w:rsidRPr="00F25B87">
        <w:rPr>
          <w:rFonts w:ascii="Calibri" w:hAnsi="Calibri" w:cs="Calibri"/>
          <w:sz w:val="22"/>
          <w:szCs w:val="22"/>
        </w:rPr>
        <w:t xml:space="preserve"> ir skaitmeninis įrankis pradeda veikti realioje aplinkoje t.</w:t>
      </w:r>
      <w:r>
        <w:rPr>
          <w:rFonts w:ascii="Calibri" w:hAnsi="Calibri" w:cs="Calibri"/>
          <w:sz w:val="22"/>
          <w:szCs w:val="22"/>
        </w:rPr>
        <w:t xml:space="preserve"> </w:t>
      </w:r>
      <w:r w:rsidRPr="00F25B87">
        <w:rPr>
          <w:rFonts w:ascii="Calibri" w:hAnsi="Calibri" w:cs="Calibri"/>
          <w:sz w:val="22"/>
          <w:szCs w:val="22"/>
        </w:rPr>
        <w:t xml:space="preserve">y. darbo srautai (angl. </w:t>
      </w:r>
      <w:proofErr w:type="spellStart"/>
      <w:r w:rsidRPr="00F25B87">
        <w:rPr>
          <w:rFonts w:ascii="Calibri" w:hAnsi="Calibri" w:cs="Calibri"/>
          <w:sz w:val="22"/>
          <w:szCs w:val="22"/>
        </w:rPr>
        <w:t>workflows</w:t>
      </w:r>
      <w:proofErr w:type="spellEnd"/>
      <w:r w:rsidRPr="00F25B87">
        <w:rPr>
          <w:rFonts w:ascii="Calibri" w:hAnsi="Calibri" w:cs="Calibri"/>
          <w:sz w:val="22"/>
          <w:szCs w:val="22"/>
        </w:rPr>
        <w:t xml:space="preserve">) pritaikyti </w:t>
      </w:r>
      <w:r w:rsidR="005D734E">
        <w:rPr>
          <w:rFonts w:ascii="Calibri" w:hAnsi="Calibri" w:cs="Calibri"/>
          <w:sz w:val="22"/>
          <w:szCs w:val="22"/>
        </w:rPr>
        <w:t>ON</w:t>
      </w:r>
      <w:r w:rsidRPr="00F25B87">
        <w:rPr>
          <w:rFonts w:ascii="Calibri" w:hAnsi="Calibri" w:cs="Calibri"/>
          <w:sz w:val="22"/>
          <w:szCs w:val="22"/>
        </w:rPr>
        <w:t xml:space="preserve"> procesams (pvz., kaip registruojamas gedimas, kas patvirtina remonto darbus, kaip priskiriamos užduotys ir pan.), darbuotojai yra apmokyti ir </w:t>
      </w:r>
      <w:r w:rsidR="005D734E">
        <w:rPr>
          <w:rFonts w:ascii="Calibri" w:hAnsi="Calibri" w:cs="Calibri"/>
          <w:sz w:val="22"/>
          <w:szCs w:val="22"/>
        </w:rPr>
        <w:t xml:space="preserve">skaitmeninis </w:t>
      </w:r>
      <w:r w:rsidRPr="00F25B87">
        <w:rPr>
          <w:rFonts w:ascii="Calibri" w:hAnsi="Calibri" w:cs="Calibri"/>
          <w:sz w:val="22"/>
          <w:szCs w:val="22"/>
        </w:rPr>
        <w:t>įrankis tampa kasdienio darbo dalimi, generuojančiu pirmuosius duomenis analizei</w:t>
      </w:r>
      <w:r w:rsidR="0090431B">
        <w:rPr>
          <w:rFonts w:ascii="Calibri" w:hAnsi="Calibri" w:cs="Calibri"/>
          <w:sz w:val="22"/>
          <w:szCs w:val="22"/>
        </w:rPr>
        <w:t>.</w:t>
      </w:r>
    </w:p>
    <w:p w14:paraId="7F4D7748" w14:textId="15EF9B89" w:rsidR="000326AC" w:rsidRPr="00AE4A65" w:rsidRDefault="74ADE674" w:rsidP="009F0622">
      <w:pPr>
        <w:pStyle w:val="ListParagraph"/>
        <w:numPr>
          <w:ilvl w:val="0"/>
          <w:numId w:val="6"/>
        </w:numPr>
        <w:spacing w:before="120" w:after="120"/>
        <w:jc w:val="both"/>
        <w:rPr>
          <w:rFonts w:ascii="Calibri" w:hAnsi="Calibri" w:cs="Calibri"/>
          <w:sz w:val="22"/>
          <w:szCs w:val="22"/>
        </w:rPr>
      </w:pPr>
      <w:r w:rsidRPr="005D734E">
        <w:rPr>
          <w:rFonts w:ascii="Calibri" w:hAnsi="Calibri" w:cs="Calibri"/>
          <w:b/>
          <w:bCs/>
          <w:sz w:val="22"/>
          <w:szCs w:val="22"/>
        </w:rPr>
        <w:t xml:space="preserve">Reikalavimai </w:t>
      </w:r>
      <w:r w:rsidR="005D734E" w:rsidRPr="005D734E">
        <w:rPr>
          <w:rFonts w:ascii="Calibri" w:hAnsi="Calibri" w:cs="Calibri"/>
          <w:b/>
          <w:bCs/>
          <w:sz w:val="22"/>
          <w:szCs w:val="22"/>
        </w:rPr>
        <w:t>techninės priežiūros skaitmenizuotai valdymo sistemai, jos diegimui, palaikymui bei susijusioms paslaugoms</w:t>
      </w:r>
      <w:r w:rsidRPr="00AE4A65">
        <w:rPr>
          <w:rFonts w:ascii="Calibri" w:hAnsi="Calibri" w:cs="Calibri"/>
          <w:sz w:val="22"/>
          <w:szCs w:val="22"/>
        </w:rPr>
        <w:t>.</w:t>
      </w:r>
    </w:p>
    <w:p w14:paraId="322E517F" w14:textId="7B5E9201" w:rsidR="00EF29FD" w:rsidRPr="000D2F4B" w:rsidRDefault="00EF29FD" w:rsidP="000D2F4B">
      <w:pPr>
        <w:pStyle w:val="ListParagraph"/>
        <w:numPr>
          <w:ilvl w:val="1"/>
          <w:numId w:val="7"/>
        </w:numPr>
        <w:spacing w:before="120" w:after="120"/>
        <w:rPr>
          <w:rFonts w:ascii="Calibri" w:hAnsi="Calibri" w:cs="Calibri"/>
          <w:b/>
          <w:bCs/>
          <w:i/>
          <w:sz w:val="22"/>
          <w:szCs w:val="22"/>
        </w:rPr>
      </w:pPr>
      <w:r w:rsidRPr="000D2F4B">
        <w:rPr>
          <w:rFonts w:ascii="Calibri" w:hAnsi="Calibri" w:cs="Calibri"/>
          <w:b/>
          <w:bCs/>
          <w:i/>
          <w:sz w:val="22"/>
          <w:szCs w:val="22"/>
        </w:rPr>
        <w:t>Programų paketas.</w:t>
      </w:r>
    </w:p>
    <w:p w14:paraId="205D978D" w14:textId="03776F8B" w:rsidR="00EF29FD" w:rsidRPr="00AA1143" w:rsidRDefault="00AA1143" w:rsidP="000D2F4B">
      <w:pPr>
        <w:pStyle w:val="ListParagraph"/>
        <w:numPr>
          <w:ilvl w:val="2"/>
          <w:numId w:val="7"/>
        </w:numPr>
        <w:spacing w:before="120" w:after="120"/>
        <w:rPr>
          <w:rFonts w:ascii="Calibri" w:hAnsi="Calibri" w:cs="Calibri"/>
          <w:iCs/>
          <w:sz w:val="22"/>
          <w:szCs w:val="22"/>
        </w:rPr>
      </w:pPr>
      <w:r w:rsidRPr="00AA1143">
        <w:rPr>
          <w:rFonts w:ascii="Calibri" w:hAnsi="Calibri" w:cs="Calibri"/>
          <w:iCs/>
          <w:sz w:val="22"/>
          <w:szCs w:val="22"/>
        </w:rPr>
        <w:t xml:space="preserve">Sistema turi veikti kaip vientisas integruotas sprendimas, už kurio veikimą, suderinamumą, palaikymą, atnaujinimus ir saugumo pataisas atsako Tiekėjas. Jeigu Sistema sudaryta iš kelių komponentų ar modulių, Tiekėjas privalo užtikrinti jų tarpusavio suderinamumą ir vientisą veikimą visą Sutarties galiojimo laikotarpį. </w:t>
      </w:r>
    </w:p>
    <w:p w14:paraId="6C8EABC2" w14:textId="7CF4DF6E" w:rsidR="00317FDC" w:rsidRPr="005D734E" w:rsidRDefault="00317FDC" w:rsidP="000D2F4B">
      <w:pPr>
        <w:pStyle w:val="ListParagraph"/>
        <w:numPr>
          <w:ilvl w:val="1"/>
          <w:numId w:val="7"/>
        </w:numPr>
        <w:spacing w:before="120" w:after="120"/>
        <w:rPr>
          <w:rFonts w:ascii="Calibri" w:hAnsi="Calibri" w:cs="Calibri"/>
          <w:b/>
          <w:bCs/>
          <w:i/>
          <w:sz w:val="22"/>
          <w:szCs w:val="22"/>
        </w:rPr>
      </w:pPr>
      <w:r w:rsidRPr="005D734E">
        <w:rPr>
          <w:rFonts w:ascii="Calibri" w:hAnsi="Calibri" w:cs="Calibri"/>
          <w:b/>
          <w:bCs/>
          <w:i/>
          <w:sz w:val="22"/>
          <w:szCs w:val="22"/>
        </w:rPr>
        <w:t>Vartotojo sąsaja.</w:t>
      </w:r>
    </w:p>
    <w:p w14:paraId="0F099063" w14:textId="30A5E2F8" w:rsidR="00317FDC" w:rsidRPr="00AE4A65" w:rsidRDefault="376C308C" w:rsidP="000D2F4B">
      <w:pPr>
        <w:pStyle w:val="ListParagraph"/>
        <w:numPr>
          <w:ilvl w:val="2"/>
          <w:numId w:val="7"/>
        </w:numPr>
        <w:spacing w:before="120" w:after="120"/>
        <w:rPr>
          <w:rFonts w:ascii="Calibri" w:hAnsi="Calibri" w:cs="Calibri"/>
          <w:sz w:val="22"/>
          <w:szCs w:val="22"/>
        </w:rPr>
      </w:pPr>
      <w:r w:rsidRPr="00AE4A65">
        <w:rPr>
          <w:rFonts w:ascii="Calibri" w:hAnsi="Calibri" w:cs="Calibri"/>
          <w:sz w:val="22"/>
          <w:szCs w:val="22"/>
        </w:rPr>
        <w:t>Programų paketas užtikrina daugiakalbę vartotojo sąsają (ne</w:t>
      </w:r>
      <w:r w:rsidR="2D0AF338" w:rsidRPr="00AE4A65">
        <w:rPr>
          <w:rFonts w:ascii="Calibri" w:hAnsi="Calibri" w:cs="Calibri"/>
          <w:sz w:val="22"/>
          <w:szCs w:val="22"/>
        </w:rPr>
        <w:t xml:space="preserve"> </w:t>
      </w:r>
      <w:r w:rsidRPr="00AE4A65">
        <w:rPr>
          <w:rFonts w:ascii="Calibri" w:hAnsi="Calibri" w:cs="Calibri"/>
          <w:sz w:val="22"/>
          <w:szCs w:val="22"/>
        </w:rPr>
        <w:t>mažiau kaip lietuvių</w:t>
      </w:r>
      <w:r w:rsidR="180AE0C5" w:rsidRPr="00AE4A65">
        <w:rPr>
          <w:rFonts w:ascii="Calibri" w:hAnsi="Calibri" w:cs="Calibri"/>
          <w:sz w:val="22"/>
          <w:szCs w:val="22"/>
        </w:rPr>
        <w:t xml:space="preserve"> ir</w:t>
      </w:r>
      <w:r w:rsidRPr="00AE4A65">
        <w:rPr>
          <w:rFonts w:ascii="Calibri" w:hAnsi="Calibri" w:cs="Calibri"/>
          <w:sz w:val="22"/>
          <w:szCs w:val="22"/>
        </w:rPr>
        <w:t xml:space="preserve"> anglų</w:t>
      </w:r>
      <w:r w:rsidR="160788D9" w:rsidRPr="00AE4A65">
        <w:rPr>
          <w:rFonts w:ascii="Calibri" w:hAnsi="Calibri" w:cs="Calibri"/>
          <w:sz w:val="22"/>
          <w:szCs w:val="22"/>
        </w:rPr>
        <w:t xml:space="preserve"> kalbomis</w:t>
      </w:r>
      <w:r w:rsidRPr="00AE4A65">
        <w:rPr>
          <w:rFonts w:ascii="Calibri" w:hAnsi="Calibri" w:cs="Calibri"/>
          <w:sz w:val="22"/>
          <w:szCs w:val="22"/>
        </w:rPr>
        <w:t>).</w:t>
      </w:r>
    </w:p>
    <w:p w14:paraId="4054BED4" w14:textId="30A43EF3" w:rsidR="00317FDC" w:rsidRPr="005D734E" w:rsidRDefault="00317FDC" w:rsidP="000D2F4B">
      <w:pPr>
        <w:pStyle w:val="ListParagraph"/>
        <w:numPr>
          <w:ilvl w:val="1"/>
          <w:numId w:val="7"/>
        </w:numPr>
        <w:spacing w:before="120" w:after="120"/>
        <w:rPr>
          <w:rFonts w:ascii="Calibri" w:hAnsi="Calibri" w:cs="Calibri"/>
          <w:b/>
          <w:bCs/>
          <w:i/>
          <w:sz w:val="22"/>
          <w:szCs w:val="22"/>
        </w:rPr>
      </w:pPr>
      <w:r w:rsidRPr="005D734E">
        <w:rPr>
          <w:rFonts w:ascii="Calibri" w:hAnsi="Calibri" w:cs="Calibri"/>
          <w:b/>
          <w:bCs/>
          <w:i/>
          <w:sz w:val="22"/>
          <w:szCs w:val="22"/>
        </w:rPr>
        <w:t>Programos darbo aplinka.</w:t>
      </w:r>
    </w:p>
    <w:p w14:paraId="48744C69" w14:textId="2C3FAF28" w:rsidR="00317FDC" w:rsidRPr="009F0622" w:rsidRDefault="00BB11FF" w:rsidP="000D2F4B">
      <w:pPr>
        <w:pStyle w:val="ListParagraph"/>
        <w:numPr>
          <w:ilvl w:val="2"/>
          <w:numId w:val="7"/>
        </w:numPr>
        <w:spacing w:before="120" w:after="120"/>
        <w:rPr>
          <w:rFonts w:ascii="Calibri" w:hAnsi="Calibri" w:cs="Calibri"/>
          <w:sz w:val="22"/>
          <w:szCs w:val="22"/>
        </w:rPr>
      </w:pPr>
      <w:r w:rsidRPr="009F0622">
        <w:rPr>
          <w:rFonts w:ascii="Calibri" w:hAnsi="Calibri" w:cs="Calibri"/>
          <w:sz w:val="22"/>
          <w:szCs w:val="22"/>
        </w:rPr>
        <w:t xml:space="preserve">Sistema turi būti teikiama vienu iš šių būdų - </w:t>
      </w:r>
      <w:r w:rsidR="00317FDC" w:rsidRPr="009F0622">
        <w:rPr>
          <w:rFonts w:ascii="Calibri" w:hAnsi="Calibri" w:cs="Calibri"/>
          <w:sz w:val="22"/>
          <w:szCs w:val="22"/>
        </w:rPr>
        <w:t>„Debesų“ (</w:t>
      </w:r>
      <w:r w:rsidR="00317FDC" w:rsidRPr="009F0622">
        <w:rPr>
          <w:rFonts w:ascii="Calibri" w:hAnsi="Calibri" w:cs="Calibri"/>
          <w:i/>
          <w:iCs/>
          <w:sz w:val="22"/>
          <w:szCs w:val="22"/>
        </w:rPr>
        <w:t>angl. „</w:t>
      </w:r>
      <w:proofErr w:type="spellStart"/>
      <w:r w:rsidR="00317FDC" w:rsidRPr="009F0622">
        <w:rPr>
          <w:rFonts w:ascii="Calibri" w:hAnsi="Calibri" w:cs="Calibri"/>
          <w:i/>
          <w:iCs/>
          <w:sz w:val="22"/>
          <w:szCs w:val="22"/>
        </w:rPr>
        <w:t>on</w:t>
      </w:r>
      <w:proofErr w:type="spellEnd"/>
      <w:r w:rsidR="00317FDC" w:rsidRPr="009F0622">
        <w:rPr>
          <w:rFonts w:ascii="Calibri" w:hAnsi="Calibri" w:cs="Calibri"/>
          <w:i/>
          <w:iCs/>
          <w:sz w:val="22"/>
          <w:szCs w:val="22"/>
        </w:rPr>
        <w:t xml:space="preserve"> </w:t>
      </w:r>
      <w:proofErr w:type="spellStart"/>
      <w:r w:rsidR="00317FDC" w:rsidRPr="009F0622">
        <w:rPr>
          <w:rFonts w:ascii="Calibri" w:hAnsi="Calibri" w:cs="Calibri"/>
          <w:i/>
          <w:iCs/>
          <w:sz w:val="22"/>
          <w:szCs w:val="22"/>
        </w:rPr>
        <w:t>cloud</w:t>
      </w:r>
      <w:proofErr w:type="spellEnd"/>
      <w:r w:rsidR="00317FDC" w:rsidRPr="009F0622">
        <w:rPr>
          <w:rFonts w:ascii="Calibri" w:hAnsi="Calibri" w:cs="Calibri"/>
          <w:i/>
          <w:iCs/>
          <w:sz w:val="22"/>
          <w:szCs w:val="22"/>
        </w:rPr>
        <w:t>“</w:t>
      </w:r>
      <w:r w:rsidR="00317FDC" w:rsidRPr="009F0622">
        <w:rPr>
          <w:rFonts w:ascii="Calibri" w:hAnsi="Calibri" w:cs="Calibri"/>
          <w:sz w:val="22"/>
          <w:szCs w:val="22"/>
        </w:rPr>
        <w:t xml:space="preserve">) technologijų pagrindu arba įdiegta Užsakovo </w:t>
      </w:r>
      <w:r w:rsidRPr="009F0622">
        <w:rPr>
          <w:rFonts w:ascii="Calibri" w:hAnsi="Calibri" w:cs="Calibri"/>
          <w:sz w:val="22"/>
          <w:szCs w:val="22"/>
        </w:rPr>
        <w:t>infrastruktūroje</w:t>
      </w:r>
      <w:r w:rsidR="00317FDC" w:rsidRPr="009F0622">
        <w:rPr>
          <w:rFonts w:ascii="Calibri" w:hAnsi="Calibri" w:cs="Calibri"/>
          <w:sz w:val="22"/>
          <w:szCs w:val="22"/>
        </w:rPr>
        <w:t>.</w:t>
      </w:r>
    </w:p>
    <w:p w14:paraId="4F7D0B3A" w14:textId="02E7B2A1" w:rsidR="00317FDC" w:rsidRPr="005D734E" w:rsidRDefault="00317FDC" w:rsidP="000D2F4B">
      <w:pPr>
        <w:pStyle w:val="ListParagraph"/>
        <w:numPr>
          <w:ilvl w:val="1"/>
          <w:numId w:val="7"/>
        </w:numPr>
        <w:spacing w:before="120" w:after="120"/>
        <w:rPr>
          <w:rFonts w:ascii="Calibri" w:hAnsi="Calibri" w:cs="Calibri"/>
          <w:b/>
          <w:bCs/>
          <w:i/>
          <w:iCs/>
          <w:sz w:val="22"/>
          <w:szCs w:val="22"/>
        </w:rPr>
      </w:pPr>
      <w:r w:rsidRPr="005D734E">
        <w:rPr>
          <w:rFonts w:ascii="Calibri" w:hAnsi="Calibri" w:cs="Calibri"/>
          <w:b/>
          <w:bCs/>
          <w:i/>
          <w:iCs/>
          <w:sz w:val="22"/>
          <w:szCs w:val="22"/>
        </w:rPr>
        <w:t>Darbo vieta.</w:t>
      </w:r>
    </w:p>
    <w:p w14:paraId="339F575F" w14:textId="1A1C13EB" w:rsidR="00317FDC" w:rsidRPr="00AE4A65" w:rsidRDefault="00317FDC" w:rsidP="000D2F4B">
      <w:pPr>
        <w:pStyle w:val="ListParagraph"/>
        <w:numPr>
          <w:ilvl w:val="2"/>
          <w:numId w:val="7"/>
        </w:numPr>
        <w:spacing w:before="120" w:after="120"/>
        <w:rPr>
          <w:rFonts w:ascii="Calibri" w:hAnsi="Calibri" w:cs="Calibri"/>
          <w:sz w:val="22"/>
          <w:szCs w:val="22"/>
        </w:rPr>
      </w:pPr>
      <w:r w:rsidRPr="00AE4A65">
        <w:rPr>
          <w:rFonts w:ascii="Calibri" w:hAnsi="Calibri" w:cs="Calibri"/>
          <w:sz w:val="22"/>
          <w:szCs w:val="22"/>
        </w:rPr>
        <w:t>Vartotojų darbo vietose naudojama programinė įranga</w:t>
      </w:r>
      <w:r w:rsidR="002C765C" w:rsidRPr="00AE4A65">
        <w:rPr>
          <w:rFonts w:ascii="Calibri" w:hAnsi="Calibri" w:cs="Calibri"/>
          <w:sz w:val="22"/>
          <w:szCs w:val="22"/>
        </w:rPr>
        <w:t>.</w:t>
      </w:r>
    </w:p>
    <w:p w14:paraId="0A4527FF" w14:textId="67010428" w:rsidR="002C765C" w:rsidRPr="00AE4A65" w:rsidRDefault="00035125" w:rsidP="000D2F4B">
      <w:pPr>
        <w:pStyle w:val="ListParagraph"/>
        <w:numPr>
          <w:ilvl w:val="3"/>
          <w:numId w:val="7"/>
        </w:numPr>
        <w:spacing w:before="120" w:after="120"/>
        <w:rPr>
          <w:rFonts w:ascii="Calibri" w:hAnsi="Calibri" w:cs="Calibri"/>
          <w:iCs/>
          <w:sz w:val="22"/>
          <w:szCs w:val="22"/>
        </w:rPr>
      </w:pPr>
      <w:r w:rsidRPr="00AE4A65">
        <w:rPr>
          <w:rFonts w:ascii="Calibri" w:hAnsi="Calibri" w:cs="Calibri"/>
          <w:iCs/>
          <w:sz w:val="22"/>
          <w:szCs w:val="22"/>
        </w:rPr>
        <w:t>Numatyta galimybė Vartotojui prisijungti prie Sistemos iš stacionarios Vartotojo darbo vietos (Windows operacinė aplinka) naudojant interneto naršyklę arba tiekėjo įdiegtą programinę įrangą</w:t>
      </w:r>
      <w:r w:rsidR="002C765C" w:rsidRPr="00AE4A65">
        <w:rPr>
          <w:rFonts w:ascii="Calibri" w:hAnsi="Calibri" w:cs="Calibri"/>
          <w:iCs/>
          <w:sz w:val="22"/>
          <w:szCs w:val="22"/>
        </w:rPr>
        <w:t>.</w:t>
      </w:r>
    </w:p>
    <w:p w14:paraId="078D9ECA" w14:textId="0C2DDC70" w:rsidR="002C765C" w:rsidRPr="00AE4A65" w:rsidRDefault="002C765C" w:rsidP="000D2F4B">
      <w:pPr>
        <w:pStyle w:val="ListParagraph"/>
        <w:numPr>
          <w:ilvl w:val="2"/>
          <w:numId w:val="7"/>
        </w:numPr>
        <w:spacing w:before="120" w:after="120"/>
        <w:rPr>
          <w:rFonts w:ascii="Calibri" w:hAnsi="Calibri" w:cs="Calibri"/>
          <w:sz w:val="22"/>
          <w:szCs w:val="22"/>
        </w:rPr>
      </w:pPr>
      <w:r w:rsidRPr="00AE4A65">
        <w:rPr>
          <w:rFonts w:ascii="Calibri" w:hAnsi="Calibri" w:cs="Calibri"/>
          <w:sz w:val="22"/>
          <w:szCs w:val="22"/>
        </w:rPr>
        <w:t>Mobiliesiems nešiojamiesiems įrenginiams naudojama programinė įranga.</w:t>
      </w:r>
    </w:p>
    <w:p w14:paraId="33A23AEA" w14:textId="2D0957FC" w:rsidR="002C765C" w:rsidRPr="00AE4A65" w:rsidRDefault="00035125"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Numatyta galimybė Vartotojui prisijungti prie Sistemos iš mobilaus nešiojamo Vartotojo įrenginio (Windows operacinė aplinka) naudojant interneto naršyklę arba tiekėjo įdiegtą programinę įrangą</w:t>
      </w:r>
      <w:r w:rsidR="002C765C" w:rsidRPr="00AE4A65">
        <w:rPr>
          <w:rFonts w:ascii="Calibri" w:hAnsi="Calibri" w:cs="Calibri"/>
          <w:sz w:val="22"/>
          <w:szCs w:val="22"/>
        </w:rPr>
        <w:t>;</w:t>
      </w:r>
    </w:p>
    <w:p w14:paraId="0807AD01" w14:textId="1EFA289A" w:rsidR="12B3E6DE" w:rsidRPr="00AE4A65" w:rsidRDefault="12B3E6DE"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Numatyta galimybė Vartotojui prisijungti prie Sistemos mobiliajame telefone su mobiliajam telefonui pritaikyta aplinka.</w:t>
      </w:r>
    </w:p>
    <w:p w14:paraId="5620E76C" w14:textId="29B92832" w:rsidR="00317FDC" w:rsidRPr="00AE4A65" w:rsidRDefault="002C765C"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programinė įranga darbui su NFC kortelėmis.</w:t>
      </w:r>
    </w:p>
    <w:p w14:paraId="2C9F5294" w14:textId="33C2E981" w:rsidR="00EF29FD" w:rsidRPr="005D734E" w:rsidRDefault="00EF29FD" w:rsidP="000D2F4B">
      <w:pPr>
        <w:pStyle w:val="ListParagraph"/>
        <w:numPr>
          <w:ilvl w:val="1"/>
          <w:numId w:val="7"/>
        </w:numPr>
        <w:spacing w:before="120" w:after="120"/>
        <w:rPr>
          <w:rFonts w:ascii="Calibri" w:hAnsi="Calibri" w:cs="Calibri"/>
          <w:b/>
          <w:bCs/>
          <w:i/>
          <w:sz w:val="22"/>
          <w:szCs w:val="22"/>
        </w:rPr>
      </w:pPr>
      <w:r w:rsidRPr="005D734E">
        <w:rPr>
          <w:rFonts w:ascii="Calibri" w:hAnsi="Calibri" w:cs="Calibri"/>
          <w:b/>
          <w:bCs/>
          <w:i/>
          <w:sz w:val="22"/>
          <w:szCs w:val="22"/>
        </w:rPr>
        <w:t>Funkciniai reikalavimai.</w:t>
      </w:r>
    </w:p>
    <w:p w14:paraId="78DB00EB" w14:textId="2CE09EDF" w:rsidR="00EF29FD" w:rsidRPr="00AE4A65" w:rsidRDefault="00EF29FD"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Turi galimybę aprašyti prižiūrimų turto vienetų (įrenginių) struktūrą medžio principu, kurią galima keisti, papildyti, apriboti matomą dalį, formuoti paklausimus pagal turimas vartotojų teises.</w:t>
      </w:r>
    </w:p>
    <w:p w14:paraId="0B226442" w14:textId="2A06C385" w:rsidR="00EF29FD" w:rsidRPr="00AE4A65" w:rsidRDefault="74ADE674"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Turto vieneto (įrenginio) kortelėje turi būti numatyta galimybė aprašyti įrenginio paso standartinius laukus (pavadinimas, serijinis aprašymas ir t. t.) taip </w:t>
      </w:r>
      <w:r w:rsidR="7DFF0405" w:rsidRPr="00AE4A65">
        <w:rPr>
          <w:rFonts w:ascii="Calibri" w:hAnsi="Calibri" w:cs="Calibri"/>
          <w:sz w:val="22"/>
          <w:szCs w:val="22"/>
        </w:rPr>
        <w:t xml:space="preserve">pat </w:t>
      </w:r>
      <w:r w:rsidRPr="00AE4A65">
        <w:rPr>
          <w:rFonts w:ascii="Calibri" w:hAnsi="Calibri" w:cs="Calibri"/>
          <w:sz w:val="22"/>
          <w:szCs w:val="22"/>
        </w:rPr>
        <w:t xml:space="preserve">yra numatyta galimybė pridėti Užsakovo </w:t>
      </w:r>
      <w:r w:rsidR="7241DA0A" w:rsidRPr="00AE4A65">
        <w:rPr>
          <w:rFonts w:ascii="Calibri" w:hAnsi="Calibri" w:cs="Calibri"/>
          <w:sz w:val="22"/>
          <w:szCs w:val="22"/>
        </w:rPr>
        <w:t xml:space="preserve">pageidaujamus </w:t>
      </w:r>
      <w:r w:rsidRPr="00AE4A65">
        <w:rPr>
          <w:rFonts w:ascii="Calibri" w:hAnsi="Calibri" w:cs="Calibri"/>
          <w:sz w:val="22"/>
          <w:szCs w:val="22"/>
        </w:rPr>
        <w:t>laukus.</w:t>
      </w:r>
    </w:p>
    <w:p w14:paraId="1F6B862E" w14:textId="613CE13A" w:rsidR="00EF29FD" w:rsidRPr="00AE4A65" w:rsidRDefault="3A0B4B63"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P</w:t>
      </w:r>
      <w:r w:rsidR="74ADE674" w:rsidRPr="00AE4A65">
        <w:rPr>
          <w:rFonts w:ascii="Calibri" w:hAnsi="Calibri" w:cs="Calibri"/>
          <w:sz w:val="22"/>
          <w:szCs w:val="22"/>
        </w:rPr>
        <w:t>rogramoje</w:t>
      </w:r>
      <w:r w:rsidR="5BFFAEED" w:rsidRPr="00AE4A65">
        <w:rPr>
          <w:rFonts w:ascii="Calibri" w:hAnsi="Calibri" w:cs="Calibri"/>
          <w:sz w:val="22"/>
          <w:szCs w:val="22"/>
        </w:rPr>
        <w:t xml:space="preserve"> yra</w:t>
      </w:r>
      <w:r w:rsidR="01D7F276" w:rsidRPr="00AE4A65">
        <w:rPr>
          <w:rFonts w:ascii="Calibri" w:hAnsi="Calibri" w:cs="Calibri"/>
          <w:sz w:val="22"/>
          <w:szCs w:val="22"/>
        </w:rPr>
        <w:t xml:space="preserve"> galimyb</w:t>
      </w:r>
      <w:r w:rsidR="076A6C11" w:rsidRPr="00AE4A65">
        <w:rPr>
          <w:rFonts w:ascii="Calibri" w:hAnsi="Calibri" w:cs="Calibri"/>
          <w:sz w:val="22"/>
          <w:szCs w:val="22"/>
        </w:rPr>
        <w:t>ė</w:t>
      </w:r>
      <w:r w:rsidR="74ADE674" w:rsidRPr="00AE4A65">
        <w:rPr>
          <w:rFonts w:ascii="Calibri" w:hAnsi="Calibri" w:cs="Calibri"/>
          <w:sz w:val="22"/>
          <w:szCs w:val="22"/>
        </w:rPr>
        <w:t xml:space="preserve"> prisegti techninius dokumentus, komercinius dokumentus, ataskaitas, sudaryti naudojamų dalių specifikaciją.</w:t>
      </w:r>
    </w:p>
    <w:p w14:paraId="18E4871D" w14:textId="06B40578" w:rsidR="00EF29FD" w:rsidRPr="00AE4A65" w:rsidRDefault="74ADE674"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Turi </w:t>
      </w:r>
      <w:r w:rsidR="54780C1D" w:rsidRPr="00AE4A65">
        <w:rPr>
          <w:rFonts w:ascii="Calibri" w:hAnsi="Calibri" w:cs="Calibri"/>
          <w:sz w:val="22"/>
          <w:szCs w:val="22"/>
        </w:rPr>
        <w:t xml:space="preserve">būti </w:t>
      </w:r>
      <w:r w:rsidRPr="00AE4A65">
        <w:rPr>
          <w:rFonts w:ascii="Calibri" w:hAnsi="Calibri" w:cs="Calibri"/>
          <w:sz w:val="22"/>
          <w:szCs w:val="22"/>
        </w:rPr>
        <w:t>galimyb</w:t>
      </w:r>
      <w:r w:rsidR="1226568C" w:rsidRPr="00AE4A65">
        <w:rPr>
          <w:rFonts w:ascii="Calibri" w:hAnsi="Calibri" w:cs="Calibri"/>
          <w:sz w:val="22"/>
          <w:szCs w:val="22"/>
        </w:rPr>
        <w:t>ė</w:t>
      </w:r>
      <w:r w:rsidRPr="00AE4A65">
        <w:rPr>
          <w:rFonts w:ascii="Calibri" w:hAnsi="Calibri" w:cs="Calibri"/>
          <w:sz w:val="22"/>
          <w:szCs w:val="22"/>
        </w:rPr>
        <w:t xml:space="preserve"> keisti įrenginių statusą: normali, remontuojama, </w:t>
      </w:r>
      <w:r w:rsidR="7A2DFCF3" w:rsidRPr="00AE4A65">
        <w:rPr>
          <w:rFonts w:ascii="Calibri" w:hAnsi="Calibri" w:cs="Calibri"/>
          <w:sz w:val="22"/>
          <w:szCs w:val="22"/>
        </w:rPr>
        <w:t>vėluojam</w:t>
      </w:r>
      <w:r w:rsidR="2A86AEF2" w:rsidRPr="00AE4A65">
        <w:rPr>
          <w:rFonts w:ascii="Calibri" w:hAnsi="Calibri" w:cs="Calibri"/>
          <w:sz w:val="22"/>
          <w:szCs w:val="22"/>
        </w:rPr>
        <w:t>a</w:t>
      </w:r>
      <w:r w:rsidRPr="00AE4A65">
        <w:rPr>
          <w:rFonts w:ascii="Calibri" w:hAnsi="Calibri" w:cs="Calibri"/>
          <w:sz w:val="22"/>
          <w:szCs w:val="22"/>
        </w:rPr>
        <w:t>.</w:t>
      </w:r>
    </w:p>
    <w:p w14:paraId="0EBDEC9A" w14:textId="58C75C7C" w:rsidR="00EF29FD" w:rsidRPr="00AE4A65" w:rsidRDefault="00EF29FD"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Atsarginių dalių kortelės turi turėti galimybę aprašyti atsarginės dalies standartinius laukus (pavadinimas, kodas, minimalus kiekis, kaina), galimybę pridėti savo pritaikytus laukus, galimybę programoje prisegti techninius dokumentus, vesti pastabas, apskaityti dalių kiekius ir kainą, nurašyti dalių kiekius, atliekant darbus.</w:t>
      </w:r>
    </w:p>
    <w:p w14:paraId="2A10093B" w14:textId="6D9D4928" w:rsidR="00EF29FD" w:rsidRPr="00AE4A65" w:rsidRDefault="00035125"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w:t>
      </w:r>
      <w:r w:rsidR="7F00C5BE" w:rsidRPr="00AE4A65">
        <w:rPr>
          <w:rFonts w:ascii="Calibri" w:hAnsi="Calibri" w:cs="Calibri"/>
          <w:sz w:val="22"/>
          <w:szCs w:val="22"/>
        </w:rPr>
        <w:t>uri g</w:t>
      </w:r>
      <w:r w:rsidR="74ADE674" w:rsidRPr="00AE4A65">
        <w:rPr>
          <w:rFonts w:ascii="Calibri" w:hAnsi="Calibri" w:cs="Calibri"/>
          <w:sz w:val="22"/>
          <w:szCs w:val="22"/>
        </w:rPr>
        <w:t>alimyb</w:t>
      </w:r>
      <w:r w:rsidR="7F00C5BE" w:rsidRPr="00AE4A65">
        <w:rPr>
          <w:rFonts w:ascii="Calibri" w:hAnsi="Calibri" w:cs="Calibri"/>
          <w:sz w:val="22"/>
          <w:szCs w:val="22"/>
        </w:rPr>
        <w:t>ę</w:t>
      </w:r>
      <w:r w:rsidR="74ADE674" w:rsidRPr="00AE4A65">
        <w:rPr>
          <w:rFonts w:ascii="Calibri" w:hAnsi="Calibri" w:cs="Calibri"/>
          <w:sz w:val="22"/>
          <w:szCs w:val="22"/>
        </w:rPr>
        <w:t xml:space="preserve"> matyti ar esamas </w:t>
      </w:r>
      <w:r w:rsidRPr="00AE4A65">
        <w:rPr>
          <w:rFonts w:ascii="Calibri" w:hAnsi="Calibri" w:cs="Calibri"/>
          <w:sz w:val="22"/>
          <w:szCs w:val="22"/>
        </w:rPr>
        <w:t xml:space="preserve">atsarginių </w:t>
      </w:r>
      <w:r w:rsidR="74ADE674" w:rsidRPr="00AE4A65">
        <w:rPr>
          <w:rFonts w:ascii="Calibri" w:hAnsi="Calibri" w:cs="Calibri"/>
          <w:sz w:val="22"/>
          <w:szCs w:val="22"/>
        </w:rPr>
        <w:t>dalių likutis yra didesnis nei minim</w:t>
      </w:r>
      <w:r w:rsidR="7F00C5BE" w:rsidRPr="00AE4A65">
        <w:rPr>
          <w:rFonts w:ascii="Calibri" w:hAnsi="Calibri" w:cs="Calibri"/>
          <w:sz w:val="22"/>
          <w:szCs w:val="22"/>
        </w:rPr>
        <w:t>alus Užsakovo nustatytas</w:t>
      </w:r>
      <w:r w:rsidR="74ADE674" w:rsidRPr="00AE4A65">
        <w:rPr>
          <w:rFonts w:ascii="Calibri" w:hAnsi="Calibri" w:cs="Calibri"/>
          <w:sz w:val="22"/>
          <w:szCs w:val="22"/>
        </w:rPr>
        <w:t>.</w:t>
      </w:r>
    </w:p>
    <w:p w14:paraId="5125274A" w14:textId="6A71DA6F"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 xml:space="preserve">Turi galimybę importuoti ar eksportuoti įrenginių ir dalių sąrašą su pritaikytais laukeliais </w:t>
      </w:r>
      <w:r w:rsidRPr="00AE4A65">
        <w:rPr>
          <w:rFonts w:ascii="Calibri" w:hAnsi="Calibri" w:cs="Calibri"/>
          <w:iCs/>
          <w:sz w:val="22"/>
          <w:szCs w:val="22"/>
        </w:rPr>
        <w:lastRenderedPageBreak/>
        <w:t>iš / į MS Excel programą.</w:t>
      </w:r>
    </w:p>
    <w:p w14:paraId="22978D19" w14:textId="414E76D9"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Įvedant informaciją apie įrenginiui atliekamus darbus, turi būti numatyta galimybė naudoti ne mažiau kaip trijų tipų darbus:</w:t>
      </w:r>
    </w:p>
    <w:p w14:paraId="747C6216" w14:textId="2D5B5882" w:rsidR="008A3E90" w:rsidRPr="00AE4A65" w:rsidRDefault="7F00C5BE"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Periodiniai darbai, kuriems </w:t>
      </w:r>
      <w:r w:rsidR="00A6569C" w:rsidRPr="00AE4A65">
        <w:rPr>
          <w:rFonts w:ascii="Calibri" w:hAnsi="Calibri" w:cs="Calibri"/>
          <w:sz w:val="22"/>
          <w:szCs w:val="22"/>
        </w:rPr>
        <w:t xml:space="preserve">užduotys </w:t>
      </w:r>
      <w:r w:rsidRPr="00AE4A65">
        <w:rPr>
          <w:rFonts w:ascii="Calibri" w:hAnsi="Calibri" w:cs="Calibri"/>
          <w:sz w:val="22"/>
          <w:szCs w:val="22"/>
        </w:rPr>
        <w:t xml:space="preserve">yra generuojami automatiškai pagal įvestą kalendorinį, </w:t>
      </w:r>
      <w:r w:rsidR="54603400" w:rsidRPr="00AE4A65">
        <w:rPr>
          <w:rFonts w:ascii="Calibri" w:hAnsi="Calibri" w:cs="Calibri"/>
          <w:sz w:val="22"/>
          <w:szCs w:val="22"/>
        </w:rPr>
        <w:t xml:space="preserve">veikimo </w:t>
      </w:r>
      <w:r w:rsidRPr="00AE4A65">
        <w:rPr>
          <w:rFonts w:ascii="Calibri" w:hAnsi="Calibri" w:cs="Calibri"/>
          <w:sz w:val="22"/>
          <w:szCs w:val="22"/>
        </w:rPr>
        <w:t>valandų intervalą, nustatytam laikotarpiui į priekį.</w:t>
      </w:r>
    </w:p>
    <w:p w14:paraId="2156A76A" w14:textId="20396026" w:rsidR="008A3E90" w:rsidRPr="00AE4A65" w:rsidRDefault="008A3E90"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Vienkartiniai neplaniniai – avariniai darbai.</w:t>
      </w:r>
    </w:p>
    <w:p w14:paraId="74C1EC0D" w14:textId="5E21C988" w:rsidR="008A3E90" w:rsidRPr="00AE4A65" w:rsidRDefault="008A3E90"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Vienkartiniai planiniai darbai.</w:t>
      </w:r>
    </w:p>
    <w:p w14:paraId="364F3D21" w14:textId="2670AEC1" w:rsidR="008A3E90" w:rsidRPr="00AE4A65" w:rsidRDefault="7F00C5BE"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Kiekvienam užregistruotam darbui turi būti priskiriamas </w:t>
      </w:r>
      <w:r w:rsidR="04B6328E" w:rsidRPr="00AE4A65">
        <w:rPr>
          <w:rFonts w:ascii="Calibri" w:hAnsi="Calibri" w:cs="Calibri"/>
          <w:sz w:val="22"/>
          <w:szCs w:val="22"/>
        </w:rPr>
        <w:t xml:space="preserve">unikalus </w:t>
      </w:r>
      <w:r w:rsidRPr="00AE4A65">
        <w:rPr>
          <w:rFonts w:ascii="Calibri" w:hAnsi="Calibri" w:cs="Calibri"/>
          <w:sz w:val="22"/>
          <w:szCs w:val="22"/>
        </w:rPr>
        <w:t xml:space="preserve">numeris, turi būti numatyta galimybė atspausdinti </w:t>
      </w:r>
      <w:r w:rsidR="00A6569C" w:rsidRPr="00AE4A65">
        <w:rPr>
          <w:rFonts w:ascii="Calibri" w:hAnsi="Calibri" w:cs="Calibri"/>
          <w:sz w:val="22"/>
          <w:szCs w:val="22"/>
        </w:rPr>
        <w:t xml:space="preserve">(ir išsaugoti) </w:t>
      </w:r>
      <w:r w:rsidRPr="00AE4A65">
        <w:rPr>
          <w:rFonts w:ascii="Calibri" w:hAnsi="Calibri" w:cs="Calibri"/>
          <w:sz w:val="22"/>
          <w:szCs w:val="22"/>
        </w:rPr>
        <w:t xml:space="preserve">darbo </w:t>
      </w:r>
      <w:r w:rsidR="43EBC454" w:rsidRPr="00AE4A65">
        <w:rPr>
          <w:rFonts w:ascii="Calibri" w:hAnsi="Calibri" w:cs="Calibri"/>
          <w:sz w:val="22"/>
          <w:szCs w:val="22"/>
        </w:rPr>
        <w:t xml:space="preserve">užduotį </w:t>
      </w:r>
      <w:r w:rsidRPr="00AE4A65">
        <w:rPr>
          <w:rFonts w:ascii="Calibri" w:hAnsi="Calibri" w:cs="Calibri"/>
          <w:sz w:val="22"/>
          <w:szCs w:val="22"/>
        </w:rPr>
        <w:t>PDF formatu, kuriame nurodomas darbų aprašymas, atsakingi asmenys, darbo trukmė, atliekamų veiksmų sąrašas, reikalingų dalių sąrašas.</w:t>
      </w:r>
    </w:p>
    <w:p w14:paraId="14B1119B" w14:textId="736E0640"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Numatyta galimybė įvesti darbų trukmę dienomis ir valandomis, minutėmis, arba pradėti-užbaigti principu.</w:t>
      </w:r>
    </w:p>
    <w:p w14:paraId="1EB0F161" w14:textId="35DDB795"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Numatyta galimybė įvesti ir aprašyti darbų etapus nurodant datas (laukiama dalių, laukiama įrankių ir pan.).</w:t>
      </w:r>
    </w:p>
    <w:p w14:paraId="1B3712A0" w14:textId="470CD8AE"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Numatyta galimybė įvesti ir aprašyti tipinius darbų veiksmų sąrašus ir juos įterpti į atliekamus darbus.</w:t>
      </w:r>
    </w:p>
    <w:p w14:paraId="2BD1B6B0" w14:textId="65120BC3" w:rsidR="008A3E90" w:rsidRPr="00AE4A65" w:rsidRDefault="008A3E90"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Numatyta galimybė priklausomai nuo vartotojo grup</w:t>
      </w:r>
      <w:r w:rsidR="00F5069F" w:rsidRPr="00AE4A65">
        <w:rPr>
          <w:rFonts w:ascii="Calibri" w:hAnsi="Calibri" w:cs="Calibri"/>
          <w:iCs/>
          <w:sz w:val="22"/>
          <w:szCs w:val="22"/>
        </w:rPr>
        <w:t>ei</w:t>
      </w:r>
      <w:r w:rsidRPr="00AE4A65">
        <w:rPr>
          <w:rFonts w:ascii="Calibri" w:hAnsi="Calibri" w:cs="Calibri"/>
          <w:iCs/>
          <w:sz w:val="22"/>
          <w:szCs w:val="22"/>
        </w:rPr>
        <w:t xml:space="preserve"> </w:t>
      </w:r>
      <w:r w:rsidR="00F5069F" w:rsidRPr="00AE4A65">
        <w:rPr>
          <w:rFonts w:ascii="Calibri" w:hAnsi="Calibri" w:cs="Calibri"/>
          <w:iCs/>
          <w:sz w:val="22"/>
          <w:szCs w:val="22"/>
        </w:rPr>
        <w:t xml:space="preserve">suteiktų </w:t>
      </w:r>
      <w:r w:rsidRPr="00AE4A65">
        <w:rPr>
          <w:rFonts w:ascii="Calibri" w:hAnsi="Calibri" w:cs="Calibri"/>
          <w:iCs/>
          <w:sz w:val="22"/>
          <w:szCs w:val="22"/>
        </w:rPr>
        <w:t>teisių, darbus redaguoti, atidėti, tvirtinti</w:t>
      </w:r>
      <w:r w:rsidR="00F5069F" w:rsidRPr="00AE4A65">
        <w:rPr>
          <w:rFonts w:ascii="Calibri" w:hAnsi="Calibri" w:cs="Calibri"/>
          <w:iCs/>
          <w:sz w:val="22"/>
          <w:szCs w:val="22"/>
        </w:rPr>
        <w:t>.</w:t>
      </w:r>
    </w:p>
    <w:p w14:paraId="6CF11790" w14:textId="4BECF642" w:rsidR="00F5069F" w:rsidRPr="00AE4A65" w:rsidRDefault="00F5069F"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Turi būti numatytas automatinis darbų statuso žymėjimas</w:t>
      </w:r>
      <w:r w:rsidR="713EE1BF" w:rsidRPr="00AE4A65">
        <w:rPr>
          <w:rFonts w:ascii="Calibri" w:hAnsi="Calibri" w:cs="Calibri"/>
          <w:sz w:val="22"/>
          <w:szCs w:val="22"/>
        </w:rPr>
        <w:t xml:space="preserve"> skirtingomis spalvomis</w:t>
      </w:r>
      <w:r w:rsidRPr="00AE4A65">
        <w:rPr>
          <w:rFonts w:ascii="Calibri" w:hAnsi="Calibri" w:cs="Calibri"/>
          <w:sz w:val="22"/>
          <w:szCs w:val="22"/>
        </w:rPr>
        <w:t>:</w:t>
      </w:r>
    </w:p>
    <w:p w14:paraId="4C1229A5" w14:textId="66448901" w:rsidR="00F5069F" w:rsidRPr="00AE4A65" w:rsidRDefault="4622945D"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užregistruoti nepatvirtinti darbai</w:t>
      </w:r>
      <w:r w:rsidR="00764000" w:rsidRPr="00AE4A65">
        <w:rPr>
          <w:rFonts w:ascii="Calibri" w:hAnsi="Calibri" w:cs="Calibri"/>
          <w:sz w:val="22"/>
          <w:szCs w:val="22"/>
        </w:rPr>
        <w:t xml:space="preserve"> ir vėluojama </w:t>
      </w:r>
      <w:r w:rsidR="00035125" w:rsidRPr="00AE4A65">
        <w:rPr>
          <w:rFonts w:ascii="Calibri" w:hAnsi="Calibri" w:cs="Calibri"/>
          <w:sz w:val="22"/>
          <w:szCs w:val="22"/>
        </w:rPr>
        <w:t xml:space="preserve">juos </w:t>
      </w:r>
      <w:r w:rsidR="00764000" w:rsidRPr="00AE4A65">
        <w:rPr>
          <w:rFonts w:ascii="Calibri" w:hAnsi="Calibri" w:cs="Calibri"/>
          <w:sz w:val="22"/>
          <w:szCs w:val="22"/>
        </w:rPr>
        <w:t>atl</w:t>
      </w:r>
      <w:r w:rsidR="00035125" w:rsidRPr="00AE4A65">
        <w:rPr>
          <w:rFonts w:ascii="Calibri" w:hAnsi="Calibri" w:cs="Calibri"/>
          <w:sz w:val="22"/>
          <w:szCs w:val="22"/>
        </w:rPr>
        <w:t>i</w:t>
      </w:r>
      <w:r w:rsidR="00764000" w:rsidRPr="00AE4A65">
        <w:rPr>
          <w:rFonts w:ascii="Calibri" w:hAnsi="Calibri" w:cs="Calibri"/>
          <w:sz w:val="22"/>
          <w:szCs w:val="22"/>
        </w:rPr>
        <w:t>kti</w:t>
      </w:r>
      <w:r w:rsidR="61859B1D" w:rsidRPr="00AE4A65">
        <w:rPr>
          <w:rFonts w:ascii="Calibri" w:hAnsi="Calibri" w:cs="Calibri"/>
          <w:sz w:val="22"/>
          <w:szCs w:val="22"/>
        </w:rPr>
        <w:t>;</w:t>
      </w:r>
    </w:p>
    <w:p w14:paraId="75371899" w14:textId="4ECD2E41" w:rsidR="00F5069F" w:rsidRPr="00AE4A65" w:rsidRDefault="00764000"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kai užduotis sukuriama nepasirinkus konkretaus įrenginio (tik vietovė/objektas)</w:t>
      </w:r>
      <w:r w:rsidR="003843A7" w:rsidRPr="00AE4A65">
        <w:rPr>
          <w:rFonts w:ascii="Calibri" w:hAnsi="Calibri" w:cs="Calibri"/>
          <w:sz w:val="22"/>
          <w:szCs w:val="22"/>
        </w:rPr>
        <w:t>;</w:t>
      </w:r>
      <w:r w:rsidRPr="00AE4A65">
        <w:rPr>
          <w:rFonts w:ascii="Calibri" w:hAnsi="Calibri" w:cs="Calibri"/>
          <w:sz w:val="22"/>
          <w:szCs w:val="22"/>
        </w:rPr>
        <w:t xml:space="preserve"> </w:t>
      </w:r>
    </w:p>
    <w:p w14:paraId="30B373FB" w14:textId="484EF405" w:rsidR="00F5069F" w:rsidRPr="00AE4A65" w:rsidRDefault="4622945D"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reikia atlikti šiandien</w:t>
      </w:r>
      <w:r w:rsidR="00EE7331" w:rsidRPr="00AE4A65">
        <w:rPr>
          <w:rFonts w:ascii="Calibri" w:hAnsi="Calibri" w:cs="Calibri"/>
          <w:sz w:val="22"/>
          <w:szCs w:val="22"/>
        </w:rPr>
        <w:t>;</w:t>
      </w:r>
    </w:p>
    <w:p w14:paraId="4C26ADBC" w14:textId="03D65F8C" w:rsidR="00F5069F" w:rsidRPr="00AE4A65" w:rsidRDefault="4622945D"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planuojama atlikti ateityje</w:t>
      </w:r>
      <w:r w:rsidR="58CB274D" w:rsidRPr="00AE4A65">
        <w:rPr>
          <w:rFonts w:ascii="Calibri" w:hAnsi="Calibri" w:cs="Calibri"/>
          <w:sz w:val="22"/>
          <w:szCs w:val="22"/>
        </w:rPr>
        <w:t>;</w:t>
      </w:r>
    </w:p>
    <w:p w14:paraId="4965D2DC" w14:textId="1F173903" w:rsidR="00F5069F" w:rsidRPr="00AE4A65" w:rsidRDefault="4622945D"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patvirtinti darbai</w:t>
      </w:r>
      <w:r w:rsidR="73DFF6A1" w:rsidRPr="00AE4A65">
        <w:rPr>
          <w:rFonts w:ascii="Calibri" w:hAnsi="Calibri" w:cs="Calibri"/>
          <w:sz w:val="22"/>
          <w:szCs w:val="22"/>
        </w:rPr>
        <w:t>;</w:t>
      </w:r>
      <w:r w:rsidRPr="00AE4A65">
        <w:rPr>
          <w:rFonts w:ascii="Calibri" w:hAnsi="Calibri" w:cs="Calibri"/>
          <w:sz w:val="22"/>
          <w:szCs w:val="22"/>
        </w:rPr>
        <w:t xml:space="preserve"> </w:t>
      </w:r>
    </w:p>
    <w:p w14:paraId="3D2B9178" w14:textId="77994A88" w:rsidR="00764000" w:rsidRPr="00AE4A65" w:rsidRDefault="00F5069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darbai atliekami nustatyt</w:t>
      </w:r>
      <w:r w:rsidR="00764000" w:rsidRPr="00AE4A65">
        <w:rPr>
          <w:rFonts w:ascii="Calibri" w:hAnsi="Calibri" w:cs="Calibri"/>
          <w:sz w:val="22"/>
          <w:szCs w:val="22"/>
        </w:rPr>
        <w:t>u</w:t>
      </w:r>
      <w:r w:rsidRPr="00AE4A65">
        <w:rPr>
          <w:rFonts w:ascii="Calibri" w:hAnsi="Calibri" w:cs="Calibri"/>
          <w:sz w:val="22"/>
          <w:szCs w:val="22"/>
        </w:rPr>
        <w:t xml:space="preserve"> etap</w:t>
      </w:r>
      <w:r w:rsidR="00764000" w:rsidRPr="00AE4A65">
        <w:rPr>
          <w:rFonts w:ascii="Calibri" w:hAnsi="Calibri" w:cs="Calibri"/>
          <w:sz w:val="22"/>
          <w:szCs w:val="22"/>
        </w:rPr>
        <w:t>u</w:t>
      </w:r>
      <w:r w:rsidR="003843A7" w:rsidRPr="00AE4A65">
        <w:rPr>
          <w:rFonts w:ascii="Calibri" w:hAnsi="Calibri" w:cs="Calibri"/>
          <w:sz w:val="22"/>
          <w:szCs w:val="22"/>
        </w:rPr>
        <w:t>;</w:t>
      </w:r>
    </w:p>
    <w:p w14:paraId="1C75FA17" w14:textId="64051CBE" w:rsidR="00F5069F" w:rsidRPr="00AE4A65" w:rsidRDefault="00764000"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darbas </w:t>
      </w:r>
      <w:r w:rsidR="00035125" w:rsidRPr="00AE4A65">
        <w:rPr>
          <w:rFonts w:ascii="Calibri" w:hAnsi="Calibri" w:cs="Calibri"/>
          <w:sz w:val="22"/>
          <w:szCs w:val="22"/>
        </w:rPr>
        <w:t xml:space="preserve">pradėtas </w:t>
      </w:r>
      <w:r w:rsidRPr="00AE4A65">
        <w:rPr>
          <w:rFonts w:ascii="Calibri" w:hAnsi="Calibri" w:cs="Calibri"/>
          <w:sz w:val="22"/>
          <w:szCs w:val="22"/>
        </w:rPr>
        <w:t>ir skaičiuojama jo atlikimo trukmė</w:t>
      </w:r>
      <w:r w:rsidR="00F5069F" w:rsidRPr="00AE4A65">
        <w:rPr>
          <w:rFonts w:ascii="Calibri" w:hAnsi="Calibri" w:cs="Calibri"/>
          <w:sz w:val="22"/>
          <w:szCs w:val="22"/>
        </w:rPr>
        <w:t>.</w:t>
      </w:r>
    </w:p>
    <w:p w14:paraId="0127031D" w14:textId="226DE3D7" w:rsidR="00F5069F" w:rsidRPr="00AE4A65" w:rsidRDefault="00F5069F" w:rsidP="000D2F4B">
      <w:pPr>
        <w:pStyle w:val="ListParagraph"/>
        <w:widowControl w:val="0"/>
        <w:numPr>
          <w:ilvl w:val="2"/>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Numatyta galimybė atvaizduoti suplanuotus ir atliktus darbus kalendoriniame vaizde dienos tikslumu, su galimybe spausdinti darbų kalendorių pagal pritaikytus filtrus, atidėti, arba patvirtinti darbus kalendoriuje.</w:t>
      </w:r>
    </w:p>
    <w:p w14:paraId="2D9B31E3" w14:textId="199BCEE6" w:rsidR="00F5069F" w:rsidRPr="00AE4A65" w:rsidRDefault="4622945D"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Numatyta galimybė per </w:t>
      </w:r>
      <w:r w:rsidR="038FB3EF" w:rsidRPr="00AE4A65">
        <w:rPr>
          <w:rFonts w:ascii="Calibri" w:hAnsi="Calibri" w:cs="Calibri"/>
          <w:sz w:val="22"/>
          <w:szCs w:val="22"/>
        </w:rPr>
        <w:t>S</w:t>
      </w:r>
      <w:r w:rsidRPr="00AE4A65">
        <w:rPr>
          <w:rFonts w:ascii="Calibri" w:hAnsi="Calibri" w:cs="Calibri"/>
          <w:sz w:val="22"/>
          <w:szCs w:val="22"/>
        </w:rPr>
        <w:t>istemą siųsti pranešimus el. paštu apie naujus užregistruotus darbus, periodiškai siųsti pranešimus apie vėluojamus darbus.</w:t>
      </w:r>
    </w:p>
    <w:p w14:paraId="75FB76EE" w14:textId="222F5365" w:rsidR="00F5069F" w:rsidRPr="00AE4A65" w:rsidRDefault="4622945D"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Galimybė prisijungti prie </w:t>
      </w:r>
      <w:r w:rsidR="5C26152D" w:rsidRPr="00AE4A65">
        <w:rPr>
          <w:rFonts w:ascii="Calibri" w:hAnsi="Calibri" w:cs="Calibri"/>
          <w:sz w:val="22"/>
          <w:szCs w:val="22"/>
        </w:rPr>
        <w:t>S</w:t>
      </w:r>
      <w:r w:rsidRPr="00AE4A65">
        <w:rPr>
          <w:rFonts w:ascii="Calibri" w:hAnsi="Calibri" w:cs="Calibri"/>
          <w:sz w:val="22"/>
          <w:szCs w:val="22"/>
        </w:rPr>
        <w:t>istemos mobiliajame telefone su mobilia</w:t>
      </w:r>
      <w:r w:rsidR="1E07E01B" w:rsidRPr="00AE4A65">
        <w:rPr>
          <w:rFonts w:ascii="Calibri" w:hAnsi="Calibri" w:cs="Calibri"/>
          <w:sz w:val="22"/>
          <w:szCs w:val="22"/>
        </w:rPr>
        <w:t>ja</w:t>
      </w:r>
      <w:r w:rsidRPr="00AE4A65">
        <w:rPr>
          <w:rFonts w:ascii="Calibri" w:hAnsi="Calibri" w:cs="Calibri"/>
          <w:sz w:val="22"/>
          <w:szCs w:val="22"/>
        </w:rPr>
        <w:t>m telefonui pritaikyta aplinka</w:t>
      </w:r>
      <w:r w:rsidR="67080C7D" w:rsidRPr="00AE4A65">
        <w:rPr>
          <w:rFonts w:ascii="Calibri" w:hAnsi="Calibri" w:cs="Calibri"/>
          <w:sz w:val="22"/>
          <w:szCs w:val="22"/>
        </w:rPr>
        <w:t xml:space="preserve"> ir iš mobilaus nešiojamo Vartotojo įrenginio (Windows operacinė aplinka)</w:t>
      </w:r>
      <w:r w:rsidRPr="00AE4A65">
        <w:rPr>
          <w:rFonts w:ascii="Calibri" w:hAnsi="Calibri" w:cs="Calibri"/>
          <w:sz w:val="22"/>
          <w:szCs w:val="22"/>
        </w:rPr>
        <w:t>, kuriame galima atsidaryti įrenginių medį, įrenginio pasą, peržiūrėti darbų istoriją, registruoti, redaguoti ir tvirtinti darbus, pasirašyti darbus</w:t>
      </w:r>
      <w:r w:rsidR="734456ED" w:rsidRPr="00AE4A65">
        <w:rPr>
          <w:rFonts w:ascii="Calibri" w:hAnsi="Calibri" w:cs="Calibri"/>
          <w:sz w:val="22"/>
          <w:szCs w:val="22"/>
        </w:rPr>
        <w:t>.</w:t>
      </w:r>
      <w:r w:rsidRPr="00AE4A65">
        <w:rPr>
          <w:rFonts w:ascii="Calibri" w:hAnsi="Calibri" w:cs="Calibri"/>
          <w:sz w:val="22"/>
          <w:szCs w:val="22"/>
        </w:rPr>
        <w:t xml:space="preserve"> </w:t>
      </w:r>
    </w:p>
    <w:p w14:paraId="474B2A14" w14:textId="6639D63C" w:rsidR="00F5069F" w:rsidRPr="00AE4A65" w:rsidRDefault="00F5069F"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Numatyta galimybė naudoti NFC korteles, surišant NFC kortelę su duomenų bazėje aprašytu turto vienetu (įrenginiu). NFC nuskaitymas program</w:t>
      </w:r>
      <w:r w:rsidR="00317FDC" w:rsidRPr="00AE4A65">
        <w:rPr>
          <w:rFonts w:ascii="Calibri" w:hAnsi="Calibri" w:cs="Calibri"/>
          <w:sz w:val="22"/>
          <w:szCs w:val="22"/>
        </w:rPr>
        <w:t>oje</w:t>
      </w:r>
      <w:r w:rsidRPr="00AE4A65">
        <w:rPr>
          <w:rFonts w:ascii="Calibri" w:hAnsi="Calibri" w:cs="Calibri"/>
          <w:sz w:val="22"/>
          <w:szCs w:val="22"/>
        </w:rPr>
        <w:t xml:space="preserve"> atidaro įrenginio pasą, </w:t>
      </w:r>
      <w:r w:rsidR="003843A7" w:rsidRPr="00AE4A65">
        <w:rPr>
          <w:rFonts w:ascii="Calibri" w:hAnsi="Calibri" w:cs="Calibri"/>
          <w:sz w:val="22"/>
          <w:szCs w:val="22"/>
        </w:rPr>
        <w:t>įveda nuskaitymo laiką, atlikto darbo laiko pradžią ir pabaigą</w:t>
      </w:r>
      <w:r w:rsidRPr="00AE4A65">
        <w:rPr>
          <w:rFonts w:ascii="Calibri" w:hAnsi="Calibri" w:cs="Calibri"/>
          <w:sz w:val="22"/>
          <w:szCs w:val="22"/>
        </w:rPr>
        <w:t>.</w:t>
      </w:r>
    </w:p>
    <w:p w14:paraId="5A6A8386" w14:textId="088C3281" w:rsidR="00317FDC" w:rsidRPr="00AE4A65" w:rsidRDefault="00317FDC"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Turi būti realizuotas duomenų analizės funkcionalumas su patogia naudotojo sąsaja, kuri leistų atlikti įvairialypę duomenų analizę:</w:t>
      </w:r>
    </w:p>
    <w:p w14:paraId="3D23572E" w14:textId="4742225B" w:rsidR="00317FDC" w:rsidRPr="00AE4A65" w:rsidRDefault="003843A7"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pateikti apibendrintą informaciją apie prižiūrimus įrenginius, įskaitant jų skaičių, tipą, grupes, statusą (pvz., eksploatuojamas, remontuojamas, neveikiantis);</w:t>
      </w:r>
    </w:p>
    <w:p w14:paraId="07DAF49B" w14:textId="4E90A3E0" w:rsidR="003843A7" w:rsidRPr="00AE4A65" w:rsidRDefault="003843A7"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analizuoti ir atvaizduoti techninės priežiūros darbų periodiškumą, planinių ir neplaninių (avarinių) darbų dažnį, jų pasikartojimą laike;</w:t>
      </w:r>
    </w:p>
    <w:p w14:paraId="41A43744" w14:textId="78F69C9B" w:rsidR="00317FDC" w:rsidRPr="00AE4A65" w:rsidRDefault="003843A7"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f</w:t>
      </w:r>
      <w:r w:rsidR="00317FDC" w:rsidRPr="00AE4A65">
        <w:rPr>
          <w:rFonts w:ascii="Calibri" w:hAnsi="Calibri" w:cs="Calibri"/>
          <w:sz w:val="22"/>
          <w:szCs w:val="22"/>
        </w:rPr>
        <w:t>iltruoti duomenis</w:t>
      </w:r>
      <w:r w:rsidRPr="00AE4A65">
        <w:rPr>
          <w:rFonts w:ascii="Calibri" w:hAnsi="Calibri" w:cs="Calibri"/>
          <w:sz w:val="22"/>
          <w:szCs w:val="22"/>
        </w:rPr>
        <w:t>;</w:t>
      </w:r>
    </w:p>
    <w:p w14:paraId="37D5E4A1" w14:textId="4D23AF07" w:rsidR="00317FDC" w:rsidRPr="00AE4A65" w:rsidRDefault="003843A7"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r</w:t>
      </w:r>
      <w:r w:rsidR="00317FDC" w:rsidRPr="00AE4A65">
        <w:rPr>
          <w:rFonts w:ascii="Calibri" w:hAnsi="Calibri" w:cs="Calibri"/>
          <w:sz w:val="22"/>
          <w:szCs w:val="22"/>
        </w:rPr>
        <w:t>ūšiuoti duomenis.</w:t>
      </w:r>
    </w:p>
    <w:p w14:paraId="403BBE3A" w14:textId="640DA5E2" w:rsidR="002C765C" w:rsidRPr="00AE4A65" w:rsidRDefault="002C765C"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Duomenų saugyklos.</w:t>
      </w:r>
    </w:p>
    <w:p w14:paraId="5BFB687A" w14:textId="0C9F1692" w:rsidR="002C765C" w:rsidRPr="00AE4A65" w:rsidRDefault="002C765C"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Kai programos darbo aplinka sukurta „Debesų“ (</w:t>
      </w:r>
      <w:r w:rsidRPr="00AE4A65">
        <w:rPr>
          <w:rFonts w:ascii="Calibri" w:hAnsi="Calibri" w:cs="Calibri"/>
          <w:i/>
          <w:iCs/>
          <w:sz w:val="22"/>
          <w:szCs w:val="22"/>
        </w:rPr>
        <w:t>angl. „</w:t>
      </w:r>
      <w:proofErr w:type="spellStart"/>
      <w:r w:rsidRPr="00AE4A65">
        <w:rPr>
          <w:rFonts w:ascii="Calibri" w:hAnsi="Calibri" w:cs="Calibri"/>
          <w:i/>
          <w:iCs/>
          <w:sz w:val="22"/>
          <w:szCs w:val="22"/>
        </w:rPr>
        <w:t>on</w:t>
      </w:r>
      <w:proofErr w:type="spellEnd"/>
      <w:r w:rsidRPr="00AE4A65">
        <w:rPr>
          <w:rFonts w:ascii="Calibri" w:hAnsi="Calibri" w:cs="Calibri"/>
          <w:i/>
          <w:iCs/>
          <w:sz w:val="22"/>
          <w:szCs w:val="22"/>
        </w:rPr>
        <w:t xml:space="preserve"> </w:t>
      </w:r>
      <w:proofErr w:type="spellStart"/>
      <w:r w:rsidRPr="00AE4A65">
        <w:rPr>
          <w:rFonts w:ascii="Calibri" w:hAnsi="Calibri" w:cs="Calibri"/>
          <w:i/>
          <w:iCs/>
          <w:sz w:val="22"/>
          <w:szCs w:val="22"/>
        </w:rPr>
        <w:t>cloud</w:t>
      </w:r>
      <w:proofErr w:type="spellEnd"/>
      <w:r w:rsidRPr="00AE4A65">
        <w:rPr>
          <w:rFonts w:ascii="Calibri" w:hAnsi="Calibri" w:cs="Calibri"/>
          <w:i/>
          <w:iCs/>
          <w:sz w:val="22"/>
          <w:szCs w:val="22"/>
        </w:rPr>
        <w:t>“</w:t>
      </w:r>
      <w:r w:rsidRPr="00AE4A65">
        <w:rPr>
          <w:rFonts w:ascii="Calibri" w:hAnsi="Calibri" w:cs="Calibri"/>
          <w:sz w:val="22"/>
          <w:szCs w:val="22"/>
        </w:rPr>
        <w:t>) technologijų pagrindu)</w:t>
      </w:r>
      <w:r w:rsidR="00501B53">
        <w:rPr>
          <w:rFonts w:ascii="Calibri" w:hAnsi="Calibri" w:cs="Calibri"/>
          <w:sz w:val="22"/>
          <w:szCs w:val="22"/>
        </w:rPr>
        <w:t>:</w:t>
      </w:r>
    </w:p>
    <w:p w14:paraId="03941C48" w14:textId="51679148" w:rsidR="002C765C" w:rsidRPr="00AE4A65" w:rsidRDefault="10A2A6E8"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Darbo duomenys saugomi </w:t>
      </w:r>
      <w:r w:rsidR="0377BEF3" w:rsidRPr="00AE4A65">
        <w:rPr>
          <w:rFonts w:ascii="Calibri" w:hAnsi="Calibri" w:cs="Calibri"/>
          <w:sz w:val="22"/>
          <w:szCs w:val="22"/>
        </w:rPr>
        <w:t>T</w:t>
      </w:r>
      <w:r w:rsidRPr="00AE4A65">
        <w:rPr>
          <w:rFonts w:ascii="Calibri" w:hAnsi="Calibri" w:cs="Calibri"/>
          <w:sz w:val="22"/>
          <w:szCs w:val="22"/>
        </w:rPr>
        <w:t>iekėjo duomenų bazėse</w:t>
      </w:r>
      <w:r w:rsidR="669E906F" w:rsidRPr="00AE4A65">
        <w:rPr>
          <w:rFonts w:ascii="Calibri" w:hAnsi="Calibri" w:cs="Calibri"/>
          <w:sz w:val="22"/>
          <w:szCs w:val="22"/>
        </w:rPr>
        <w:t>.</w:t>
      </w:r>
    </w:p>
    <w:p w14:paraId="69BA6FF2" w14:textId="4947BF89" w:rsidR="002C765C" w:rsidRPr="00AE4A65" w:rsidRDefault="002C765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Duomenų kopijos daromos kas naktį.</w:t>
      </w:r>
    </w:p>
    <w:p w14:paraId="6C0571B9" w14:textId="508146FE" w:rsidR="002C765C" w:rsidRPr="00AE4A65" w:rsidRDefault="002C765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Nerečiau kaip kartą per metus duomenys atiduodami saugojimui į Užsakovo archyvą, bent vienu nurodytu formatu: </w:t>
      </w:r>
      <w:proofErr w:type="spellStart"/>
      <w:r w:rsidRPr="00AE4A65">
        <w:rPr>
          <w:rFonts w:ascii="Calibri" w:hAnsi="Calibri" w:cs="Calibri"/>
          <w:sz w:val="22"/>
          <w:szCs w:val="22"/>
        </w:rPr>
        <w:t>xslx</w:t>
      </w:r>
      <w:proofErr w:type="spellEnd"/>
      <w:r w:rsidRPr="00AE4A65">
        <w:rPr>
          <w:rFonts w:ascii="Calibri" w:hAnsi="Calibri" w:cs="Calibri"/>
          <w:sz w:val="22"/>
          <w:szCs w:val="22"/>
        </w:rPr>
        <w:t xml:space="preserve">, </w:t>
      </w:r>
      <w:proofErr w:type="spellStart"/>
      <w:r w:rsidRPr="00AE4A65">
        <w:rPr>
          <w:rFonts w:ascii="Calibri" w:hAnsi="Calibri" w:cs="Calibri"/>
          <w:sz w:val="22"/>
          <w:szCs w:val="22"/>
        </w:rPr>
        <w:t>sql</w:t>
      </w:r>
      <w:proofErr w:type="spellEnd"/>
      <w:r w:rsidRPr="00AE4A65">
        <w:rPr>
          <w:rFonts w:ascii="Calibri" w:hAnsi="Calibri" w:cs="Calibri"/>
          <w:sz w:val="22"/>
          <w:szCs w:val="22"/>
        </w:rPr>
        <w:t xml:space="preserve">, </w:t>
      </w:r>
      <w:proofErr w:type="spellStart"/>
      <w:r w:rsidRPr="00AE4A65">
        <w:rPr>
          <w:rFonts w:ascii="Calibri" w:hAnsi="Calibri" w:cs="Calibri"/>
          <w:sz w:val="22"/>
          <w:szCs w:val="22"/>
        </w:rPr>
        <w:t>json</w:t>
      </w:r>
      <w:proofErr w:type="spellEnd"/>
      <w:r w:rsidRPr="00AE4A65">
        <w:rPr>
          <w:rFonts w:ascii="Calibri" w:hAnsi="Calibri" w:cs="Calibri"/>
          <w:sz w:val="22"/>
          <w:szCs w:val="22"/>
        </w:rPr>
        <w:t>.</w:t>
      </w:r>
    </w:p>
    <w:p w14:paraId="4770814C" w14:textId="4E31A073" w:rsidR="00BB56D8" w:rsidRPr="009F0622" w:rsidRDefault="000B7C33"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9F0622">
        <w:rPr>
          <w:rFonts w:ascii="Calibri" w:hAnsi="Calibri" w:cs="Calibri"/>
          <w:sz w:val="22"/>
          <w:szCs w:val="22"/>
        </w:rPr>
        <w:lastRenderedPageBreak/>
        <w:t>Sistema turi turėti API arba kitą automatizuotą duomenų eksporto mechanizmą, leidžiantį periodiškai nuskaityti ir išsaugoti Užsakovo duomenis struktūrizuotu formatu. PDF formatas gali būti naudojamas ataskaitoms, tačiau negali būti vienintelis duomenų eksporto formatas.</w:t>
      </w:r>
    </w:p>
    <w:p w14:paraId="274A3D10" w14:textId="60E54B92" w:rsidR="00BA19DE" w:rsidRPr="00AE4A65" w:rsidRDefault="002C765C"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Kai programos darbo aplinka įdiegta </w:t>
      </w:r>
      <w:r w:rsidR="00BA19DE" w:rsidRPr="00AE4A65">
        <w:rPr>
          <w:rFonts w:ascii="Calibri" w:hAnsi="Calibri" w:cs="Calibri"/>
          <w:sz w:val="22"/>
          <w:szCs w:val="22"/>
        </w:rPr>
        <w:t xml:space="preserve">Užsakovo patalpose </w:t>
      </w:r>
      <w:r w:rsidRPr="00AE4A65">
        <w:rPr>
          <w:rFonts w:ascii="Calibri" w:hAnsi="Calibri" w:cs="Calibri"/>
          <w:sz w:val="22"/>
          <w:szCs w:val="22"/>
        </w:rPr>
        <w:t>Teikėjo įrengtuose serveriuose</w:t>
      </w:r>
      <w:r w:rsidR="00501B53">
        <w:rPr>
          <w:rFonts w:ascii="Calibri" w:hAnsi="Calibri" w:cs="Calibri"/>
          <w:sz w:val="22"/>
          <w:szCs w:val="22"/>
        </w:rPr>
        <w:t>:</w:t>
      </w:r>
    </w:p>
    <w:p w14:paraId="0EFEDBF1" w14:textId="37AD95D9" w:rsidR="0050628F" w:rsidRPr="00AE4A65" w:rsidRDefault="0050628F"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Darbo duomenys saugomi Užsakovo duomenų bazėse.</w:t>
      </w:r>
    </w:p>
    <w:p w14:paraId="5A190413" w14:textId="5143BEA1" w:rsidR="002C765C" w:rsidRPr="00AE4A65" w:rsidRDefault="0050628F"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Duomenų kopijos daromos kas naktį.</w:t>
      </w:r>
    </w:p>
    <w:p w14:paraId="10C29FC4" w14:textId="30CF909F" w:rsidR="0028366B" w:rsidRPr="00AE4A65" w:rsidRDefault="0028366B" w:rsidP="000D2F4B">
      <w:pPr>
        <w:pStyle w:val="ListParagraph"/>
        <w:widowControl w:val="0"/>
        <w:numPr>
          <w:ilvl w:val="2"/>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Formuojamos ataskaitos.</w:t>
      </w:r>
    </w:p>
    <w:p w14:paraId="689DD7ED" w14:textId="3B0C5A5C"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Galimybė atvaizduoti suplanuotus ir atliktus darbus sąraše, grupuojant juos pagal datą, priskirtą vykdytoją, objektą, įrenginį, darbų tipą, nurodant jų trukmę</w:t>
      </w:r>
      <w:r w:rsidR="00EE7331" w:rsidRPr="00AE4A65">
        <w:rPr>
          <w:rFonts w:ascii="Calibri" w:hAnsi="Calibri" w:cs="Calibri"/>
          <w:iCs/>
          <w:sz w:val="22"/>
          <w:szCs w:val="22"/>
        </w:rPr>
        <w:t>.</w:t>
      </w:r>
    </w:p>
    <w:p w14:paraId="63FEDE38" w14:textId="09A74620"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Galimybė matyti kiekvieną kalendorinę dieną ir visą, kokia yra suplanuotų darbų trukmė ir kokia patvirtintų darbų trukmė.</w:t>
      </w:r>
    </w:p>
    <w:p w14:paraId="54194956" w14:textId="2954C3E2"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Galimybė sudaryti dažniausiai gendančių įrenginių ataskaitą pagal registruotų neplaninių-avarinių remontų skaičių ir dažniausiai nurodytą jų priežastį.</w:t>
      </w:r>
    </w:p>
    <w:p w14:paraId="62467940" w14:textId="304C910E" w:rsidR="0028366B" w:rsidRPr="00AE4A65" w:rsidRDefault="0028366B" w:rsidP="000D2F4B">
      <w:pPr>
        <w:pStyle w:val="ListParagraph"/>
        <w:widowControl w:val="0"/>
        <w:numPr>
          <w:ilvl w:val="2"/>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Administravimas, vartotojų valdymas.</w:t>
      </w:r>
    </w:p>
    <w:p w14:paraId="461D4227" w14:textId="7DE1C7A9"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Numatyta galimybė leisti / neleisti, pridėti, keisti, šalinti įvestus ir užregistruotus </w:t>
      </w:r>
      <w:r w:rsidR="00A23619" w:rsidRPr="00AE4A65">
        <w:rPr>
          <w:rFonts w:ascii="Calibri" w:hAnsi="Calibri" w:cs="Calibri"/>
          <w:sz w:val="22"/>
          <w:szCs w:val="22"/>
        </w:rPr>
        <w:t xml:space="preserve">darbų </w:t>
      </w:r>
      <w:r w:rsidRPr="00AE4A65">
        <w:rPr>
          <w:rFonts w:ascii="Calibri" w:hAnsi="Calibri" w:cs="Calibri"/>
          <w:sz w:val="22"/>
          <w:szCs w:val="22"/>
        </w:rPr>
        <w:t>įrašus.</w:t>
      </w:r>
      <w:r w:rsidR="00A23619" w:rsidRPr="00AE4A65">
        <w:rPr>
          <w:rFonts w:ascii="Calibri" w:hAnsi="Calibri" w:cs="Calibri"/>
          <w:sz w:val="22"/>
          <w:szCs w:val="22"/>
        </w:rPr>
        <w:t xml:space="preserve"> Visi atlikti pakeitimai išsaugomi sistemos žurnale.</w:t>
      </w:r>
    </w:p>
    <w:p w14:paraId="52FAAED4" w14:textId="5790FA2D"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Numatyta galimybė rodyti/nerodyti aprašytas prižiūrimo turto (įrenginių) medžio struktūros dal</w:t>
      </w:r>
      <w:r w:rsidR="00C75774">
        <w:rPr>
          <w:rFonts w:ascii="Calibri" w:hAnsi="Calibri" w:cs="Calibri"/>
          <w:iCs/>
          <w:sz w:val="22"/>
          <w:szCs w:val="22"/>
        </w:rPr>
        <w:t>is</w:t>
      </w:r>
      <w:r w:rsidRPr="00AE4A65">
        <w:rPr>
          <w:rFonts w:ascii="Calibri" w:hAnsi="Calibri" w:cs="Calibri"/>
          <w:iCs/>
          <w:sz w:val="22"/>
          <w:szCs w:val="22"/>
        </w:rPr>
        <w:t>.</w:t>
      </w:r>
    </w:p>
    <w:p w14:paraId="0ACCA7D3" w14:textId="540FA5BE"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Numatyta galimybė siųsti / nesiųsti pranešimus el. paštu.</w:t>
      </w:r>
    </w:p>
    <w:p w14:paraId="178F19F2" w14:textId="241D357E" w:rsidR="0028366B" w:rsidRPr="00AE4A65" w:rsidRDefault="1B7DE56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Numatyta galimybė apriboti ir valdyti IP adresus, iš kurių galima jungtis prie </w:t>
      </w:r>
      <w:r w:rsidR="03EFF356" w:rsidRPr="00AE4A65">
        <w:rPr>
          <w:rFonts w:ascii="Calibri" w:hAnsi="Calibri" w:cs="Calibri"/>
          <w:sz w:val="22"/>
          <w:szCs w:val="22"/>
        </w:rPr>
        <w:t>S</w:t>
      </w:r>
      <w:r w:rsidRPr="00AE4A65">
        <w:rPr>
          <w:rFonts w:ascii="Calibri" w:hAnsi="Calibri" w:cs="Calibri"/>
          <w:sz w:val="22"/>
          <w:szCs w:val="22"/>
        </w:rPr>
        <w:t>istemos.</w:t>
      </w:r>
    </w:p>
    <w:p w14:paraId="15826DD8" w14:textId="4986C803"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Galimybė leisti/neleisti daryti sisteminius nustatymus/atnaujinimus.</w:t>
      </w:r>
    </w:p>
    <w:p w14:paraId="67EE5B34" w14:textId="36D9DFEB"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Vartotojų sąrašo peržiūra.</w:t>
      </w:r>
    </w:p>
    <w:p w14:paraId="6696B1E3" w14:textId="7A5F766A"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Naujų vartotojų registravimas.</w:t>
      </w:r>
    </w:p>
    <w:p w14:paraId="576C160D" w14:textId="2EA8138A"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Informacijos apie vartotojus registravimas.</w:t>
      </w:r>
    </w:p>
    <w:p w14:paraId="53852DDB" w14:textId="3498F368"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Vartotojo grupės ir vaidmens nustatymas.</w:t>
      </w:r>
    </w:p>
    <w:p w14:paraId="2EA7E382" w14:textId="0F99D760" w:rsidR="0028366B" w:rsidRPr="00AE4A65" w:rsidRDefault="1B7DE56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Vartotojų šalinimas iš </w:t>
      </w:r>
      <w:r w:rsidR="0606945A" w:rsidRPr="00AE4A65">
        <w:rPr>
          <w:rFonts w:ascii="Calibri" w:hAnsi="Calibri" w:cs="Calibri"/>
          <w:sz w:val="22"/>
          <w:szCs w:val="22"/>
        </w:rPr>
        <w:t>S</w:t>
      </w:r>
      <w:r w:rsidRPr="00AE4A65">
        <w:rPr>
          <w:rFonts w:ascii="Calibri" w:hAnsi="Calibri" w:cs="Calibri"/>
          <w:sz w:val="22"/>
          <w:szCs w:val="22"/>
        </w:rPr>
        <w:t>istemos.</w:t>
      </w:r>
    </w:p>
    <w:p w14:paraId="0F8DCBE8" w14:textId="69703588" w:rsidR="00BA19DE" w:rsidRPr="00AE4A65" w:rsidRDefault="00BA19DE" w:rsidP="000D2F4B">
      <w:pPr>
        <w:pStyle w:val="ListParagraph"/>
        <w:widowControl w:val="0"/>
        <w:numPr>
          <w:ilvl w:val="2"/>
          <w:numId w:val="7"/>
        </w:numPr>
        <w:tabs>
          <w:tab w:val="left" w:pos="993"/>
        </w:tabs>
        <w:spacing w:before="120" w:after="120"/>
        <w:jc w:val="both"/>
        <w:rPr>
          <w:rFonts w:ascii="Calibri" w:hAnsi="Calibri" w:cs="Calibri"/>
          <w:iCs/>
          <w:sz w:val="22"/>
          <w:szCs w:val="22"/>
        </w:rPr>
      </w:pPr>
      <w:r w:rsidRPr="00AE4A65">
        <w:rPr>
          <w:rFonts w:ascii="Calibri" w:hAnsi="Calibri" w:cs="Calibri"/>
          <w:iCs/>
          <w:sz w:val="22"/>
          <w:szCs w:val="22"/>
        </w:rPr>
        <w:t>Kiti sąryšiai.</w:t>
      </w:r>
    </w:p>
    <w:p w14:paraId="3F8F02FC" w14:textId="433C85D1" w:rsidR="00BA19DE"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Numatyta g</w:t>
      </w:r>
      <w:r w:rsidR="00BA19DE" w:rsidRPr="00AE4A65">
        <w:rPr>
          <w:rFonts w:ascii="Calibri" w:hAnsi="Calibri" w:cs="Calibri"/>
          <w:sz w:val="22"/>
          <w:szCs w:val="22"/>
        </w:rPr>
        <w:t xml:space="preserve">alimybė importuoti/eksportuoti tam tikrus duomenis, struktūrizuotu elektroniniu būdu, bent vienu nurodytu formatu: </w:t>
      </w:r>
      <w:proofErr w:type="spellStart"/>
      <w:r w:rsidR="00BA19DE" w:rsidRPr="00AE4A65">
        <w:rPr>
          <w:rFonts w:ascii="Calibri" w:hAnsi="Calibri" w:cs="Calibri"/>
          <w:sz w:val="22"/>
          <w:szCs w:val="22"/>
        </w:rPr>
        <w:t>xslx</w:t>
      </w:r>
      <w:proofErr w:type="spellEnd"/>
      <w:r w:rsidR="00BA19DE" w:rsidRPr="00AE4A65">
        <w:rPr>
          <w:rFonts w:ascii="Calibri" w:hAnsi="Calibri" w:cs="Calibri"/>
          <w:sz w:val="22"/>
          <w:szCs w:val="22"/>
        </w:rPr>
        <w:t xml:space="preserve">, </w:t>
      </w:r>
      <w:proofErr w:type="spellStart"/>
      <w:r w:rsidR="00BA19DE" w:rsidRPr="00AE4A65">
        <w:rPr>
          <w:rFonts w:ascii="Calibri" w:hAnsi="Calibri" w:cs="Calibri"/>
          <w:sz w:val="22"/>
          <w:szCs w:val="22"/>
        </w:rPr>
        <w:t>sql</w:t>
      </w:r>
      <w:proofErr w:type="spellEnd"/>
      <w:r w:rsidR="00BA19DE" w:rsidRPr="00AE4A65">
        <w:rPr>
          <w:rFonts w:ascii="Calibri" w:hAnsi="Calibri" w:cs="Calibri"/>
          <w:sz w:val="22"/>
          <w:szCs w:val="22"/>
        </w:rPr>
        <w:t xml:space="preserve">, </w:t>
      </w:r>
      <w:proofErr w:type="spellStart"/>
      <w:r w:rsidR="00BA19DE" w:rsidRPr="00AE4A65">
        <w:rPr>
          <w:rFonts w:ascii="Calibri" w:hAnsi="Calibri" w:cs="Calibri"/>
          <w:sz w:val="22"/>
          <w:szCs w:val="22"/>
        </w:rPr>
        <w:t>json</w:t>
      </w:r>
      <w:proofErr w:type="spellEnd"/>
      <w:r w:rsidR="00BA19DE" w:rsidRPr="00AE4A65">
        <w:rPr>
          <w:rFonts w:ascii="Calibri" w:hAnsi="Calibri" w:cs="Calibri"/>
          <w:sz w:val="22"/>
          <w:szCs w:val="22"/>
        </w:rPr>
        <w:t>.</w:t>
      </w:r>
    </w:p>
    <w:p w14:paraId="21CFD6A2" w14:textId="1A1EF3C6" w:rsidR="00BA19DE"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iCs/>
          <w:sz w:val="22"/>
          <w:szCs w:val="22"/>
        </w:rPr>
        <w:t>Numatyta g</w:t>
      </w:r>
      <w:r w:rsidR="00BA19DE" w:rsidRPr="00AE4A65">
        <w:rPr>
          <w:rFonts w:ascii="Calibri" w:hAnsi="Calibri" w:cs="Calibri"/>
          <w:iCs/>
          <w:sz w:val="22"/>
          <w:szCs w:val="22"/>
        </w:rPr>
        <w:t>alimybė naudojant API (</w:t>
      </w:r>
      <w:r w:rsidR="00BA19DE" w:rsidRPr="00AE4A65">
        <w:rPr>
          <w:rFonts w:ascii="Calibri" w:hAnsi="Calibri" w:cs="Calibri"/>
          <w:i/>
          <w:iCs/>
          <w:sz w:val="22"/>
          <w:szCs w:val="22"/>
        </w:rPr>
        <w:t xml:space="preserve">angl. </w:t>
      </w:r>
      <w:proofErr w:type="spellStart"/>
      <w:r w:rsidR="00BA19DE" w:rsidRPr="00AE4A65">
        <w:rPr>
          <w:rFonts w:ascii="Calibri" w:hAnsi="Calibri" w:cs="Calibri"/>
          <w:i/>
          <w:iCs/>
          <w:sz w:val="22"/>
          <w:szCs w:val="22"/>
        </w:rPr>
        <w:t>application</w:t>
      </w:r>
      <w:proofErr w:type="spellEnd"/>
      <w:r w:rsidR="00BA19DE" w:rsidRPr="00AE4A65">
        <w:rPr>
          <w:rFonts w:ascii="Calibri" w:hAnsi="Calibri" w:cs="Calibri"/>
          <w:i/>
          <w:iCs/>
          <w:sz w:val="22"/>
          <w:szCs w:val="22"/>
        </w:rPr>
        <w:t xml:space="preserve"> </w:t>
      </w:r>
      <w:proofErr w:type="spellStart"/>
      <w:r w:rsidR="00BA19DE" w:rsidRPr="00AE4A65">
        <w:rPr>
          <w:rFonts w:ascii="Calibri" w:hAnsi="Calibri" w:cs="Calibri"/>
          <w:i/>
          <w:iCs/>
          <w:sz w:val="22"/>
          <w:szCs w:val="22"/>
        </w:rPr>
        <w:t>programming</w:t>
      </w:r>
      <w:proofErr w:type="spellEnd"/>
      <w:r w:rsidR="00BA19DE" w:rsidRPr="00AE4A65">
        <w:rPr>
          <w:rFonts w:ascii="Calibri" w:hAnsi="Calibri" w:cs="Calibri"/>
          <w:i/>
          <w:iCs/>
          <w:sz w:val="22"/>
          <w:szCs w:val="22"/>
        </w:rPr>
        <w:t xml:space="preserve"> </w:t>
      </w:r>
      <w:proofErr w:type="spellStart"/>
      <w:r w:rsidR="00BA19DE" w:rsidRPr="00AE4A65">
        <w:rPr>
          <w:rFonts w:ascii="Calibri" w:hAnsi="Calibri" w:cs="Calibri"/>
          <w:i/>
          <w:iCs/>
          <w:sz w:val="22"/>
          <w:szCs w:val="22"/>
        </w:rPr>
        <w:t>interface</w:t>
      </w:r>
      <w:proofErr w:type="spellEnd"/>
      <w:r w:rsidR="00BA19DE" w:rsidRPr="00AE4A65">
        <w:rPr>
          <w:rFonts w:ascii="Calibri" w:hAnsi="Calibri" w:cs="Calibri"/>
          <w:iCs/>
          <w:sz w:val="22"/>
          <w:szCs w:val="22"/>
        </w:rPr>
        <w:t>) sąsają įvesti arba išvesti informaciją apie turto vienetus (įrenginius) ir darbus.</w:t>
      </w:r>
    </w:p>
    <w:p w14:paraId="2AC70CF3" w14:textId="2FA04134" w:rsidR="0028366B" w:rsidRPr="00AE4A65" w:rsidRDefault="0028366B"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Reikalavimai techninei dokumentacijai.</w:t>
      </w:r>
    </w:p>
    <w:p w14:paraId="4B419FE7" w14:textId="5D4C98D5"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Dokumentacija turi būti pateikta lietuvių arba anglų kalba.</w:t>
      </w:r>
    </w:p>
    <w:p w14:paraId="2FE41D81" w14:textId="38AB397C" w:rsidR="0028366B" w:rsidRPr="00AE4A65" w:rsidRDefault="1B7DE56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Dokumentacija turi būti pateikta </w:t>
      </w:r>
      <w:r w:rsidRPr="00AE4A65">
        <w:rPr>
          <w:rFonts w:ascii="Calibri" w:eastAsia="Times New Roman" w:hAnsi="Calibri" w:cs="Calibri"/>
          <w:color w:val="000000" w:themeColor="text1"/>
          <w:sz w:val="22"/>
          <w:szCs w:val="22"/>
        </w:rPr>
        <w:t>elektroniniu (.</w:t>
      </w:r>
      <w:proofErr w:type="spellStart"/>
      <w:r w:rsidRPr="00AE4A65">
        <w:rPr>
          <w:rFonts w:ascii="Calibri" w:eastAsia="Times New Roman" w:hAnsi="Calibri" w:cs="Calibri"/>
          <w:color w:val="000000" w:themeColor="text1"/>
          <w:sz w:val="22"/>
          <w:szCs w:val="22"/>
        </w:rPr>
        <w:t>doc</w:t>
      </w:r>
      <w:proofErr w:type="spellEnd"/>
      <w:r w:rsidRPr="00AE4A65">
        <w:rPr>
          <w:rFonts w:ascii="Calibri" w:eastAsia="Times New Roman" w:hAnsi="Calibri" w:cs="Calibri"/>
          <w:color w:val="000000" w:themeColor="text1"/>
          <w:sz w:val="22"/>
          <w:szCs w:val="22"/>
        </w:rPr>
        <w:t>, .</w:t>
      </w:r>
      <w:proofErr w:type="spellStart"/>
      <w:r w:rsidRPr="00AE4A65">
        <w:rPr>
          <w:rFonts w:ascii="Calibri" w:eastAsia="Times New Roman" w:hAnsi="Calibri" w:cs="Calibri"/>
          <w:color w:val="000000" w:themeColor="text1"/>
          <w:sz w:val="22"/>
          <w:szCs w:val="22"/>
        </w:rPr>
        <w:t>docx</w:t>
      </w:r>
      <w:proofErr w:type="spellEnd"/>
      <w:r w:rsidRPr="00AE4A65">
        <w:rPr>
          <w:rFonts w:ascii="Calibri" w:eastAsia="Times New Roman" w:hAnsi="Calibri" w:cs="Calibri"/>
          <w:color w:val="000000" w:themeColor="text1"/>
          <w:sz w:val="22"/>
          <w:szCs w:val="22"/>
        </w:rPr>
        <w:t>, .</w:t>
      </w:r>
      <w:proofErr w:type="spellStart"/>
      <w:r w:rsidRPr="00AE4A65">
        <w:rPr>
          <w:rFonts w:ascii="Calibri" w:eastAsia="Times New Roman" w:hAnsi="Calibri" w:cs="Calibri"/>
          <w:color w:val="000000" w:themeColor="text1"/>
          <w:sz w:val="22"/>
          <w:szCs w:val="22"/>
        </w:rPr>
        <w:t>pdf</w:t>
      </w:r>
      <w:proofErr w:type="spellEnd"/>
      <w:r w:rsidR="70D0A463" w:rsidRPr="00AE4A65">
        <w:rPr>
          <w:rFonts w:ascii="Calibri" w:eastAsia="Times New Roman" w:hAnsi="Calibri" w:cs="Calibri"/>
          <w:color w:val="000000" w:themeColor="text1"/>
          <w:sz w:val="22"/>
          <w:szCs w:val="22"/>
        </w:rPr>
        <w:t>)</w:t>
      </w:r>
      <w:r w:rsidRPr="00AE4A65">
        <w:rPr>
          <w:rFonts w:ascii="Calibri" w:eastAsia="Times New Roman" w:hAnsi="Calibri" w:cs="Calibri"/>
          <w:color w:val="000000" w:themeColor="text1"/>
          <w:sz w:val="22"/>
          <w:szCs w:val="22"/>
        </w:rPr>
        <w:t xml:space="preserve"> formatu, su versijų kontrolės istorija.</w:t>
      </w:r>
    </w:p>
    <w:p w14:paraId="2850311D" w14:textId="0D8C977C" w:rsidR="0028366B" w:rsidRPr="00AE4A65" w:rsidRDefault="1B7DE56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 xml:space="preserve">Dokumentacija turi būti </w:t>
      </w:r>
      <w:r w:rsidR="19C8B330" w:rsidRPr="00AE4A65">
        <w:rPr>
          <w:rFonts w:ascii="Calibri" w:eastAsia="Times New Roman" w:hAnsi="Calibri" w:cs="Calibri"/>
          <w:color w:val="000000" w:themeColor="text1"/>
          <w:sz w:val="22"/>
          <w:szCs w:val="22"/>
        </w:rPr>
        <w:t>išsami</w:t>
      </w:r>
      <w:r w:rsidRPr="00AE4A65">
        <w:rPr>
          <w:rFonts w:ascii="Calibri" w:eastAsia="Times New Roman" w:hAnsi="Calibri" w:cs="Calibri"/>
          <w:color w:val="000000" w:themeColor="text1"/>
          <w:sz w:val="22"/>
          <w:szCs w:val="22"/>
        </w:rPr>
        <w:t xml:space="preserve">, aiški, struktūruota ir atnaujinama kartu su </w:t>
      </w:r>
      <w:r w:rsidR="135BEAEF" w:rsidRPr="00AE4A65">
        <w:rPr>
          <w:rFonts w:ascii="Calibri" w:eastAsia="Times New Roman" w:hAnsi="Calibri" w:cs="Calibri"/>
          <w:color w:val="000000" w:themeColor="text1"/>
          <w:sz w:val="22"/>
          <w:szCs w:val="22"/>
        </w:rPr>
        <w:t>S</w:t>
      </w:r>
      <w:r w:rsidRPr="00AE4A65">
        <w:rPr>
          <w:rFonts w:ascii="Calibri" w:eastAsia="Times New Roman" w:hAnsi="Calibri" w:cs="Calibri"/>
          <w:color w:val="000000" w:themeColor="text1"/>
          <w:sz w:val="22"/>
          <w:szCs w:val="22"/>
        </w:rPr>
        <w:t>istemos pakeitimais.</w:t>
      </w:r>
    </w:p>
    <w:p w14:paraId="5CBC6826" w14:textId="356436D0" w:rsidR="0028366B" w:rsidRPr="00AE4A65" w:rsidRDefault="1B7DE56F"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Turi būti pateikta </w:t>
      </w:r>
      <w:r w:rsidR="7747EDA4" w:rsidRPr="00AE4A65">
        <w:rPr>
          <w:rFonts w:ascii="Calibri" w:hAnsi="Calibri" w:cs="Calibri"/>
          <w:sz w:val="22"/>
          <w:szCs w:val="22"/>
        </w:rPr>
        <w:t>S</w:t>
      </w:r>
      <w:r w:rsidRPr="00AE4A65">
        <w:rPr>
          <w:rFonts w:ascii="Calibri" w:hAnsi="Calibri" w:cs="Calibri"/>
          <w:sz w:val="22"/>
          <w:szCs w:val="22"/>
        </w:rPr>
        <w:t>istemos tiekėjo / gamintojo dokumentacija</w:t>
      </w:r>
      <w:r w:rsidR="0FA520C5" w:rsidRPr="00AE4A65">
        <w:rPr>
          <w:rFonts w:ascii="Calibri" w:hAnsi="Calibri" w:cs="Calibri"/>
          <w:sz w:val="22"/>
          <w:szCs w:val="22"/>
        </w:rPr>
        <w:t>:</w:t>
      </w:r>
    </w:p>
    <w:p w14:paraId="36436A75" w14:textId="1489A188" w:rsidR="0028366B" w:rsidRPr="00AE4A65" w:rsidRDefault="0028366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Mokomoji medžiaga.</w:t>
      </w:r>
    </w:p>
    <w:p w14:paraId="66FD0A86" w14:textId="773BF56C" w:rsidR="0028366B" w:rsidRPr="00AE4A65" w:rsidRDefault="1B7DE56F"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Naudotojo vadovas (su pagrindinių funkcijų aprašymu, instrukcijomis, tipinių klaidų aprašymais ir sprendimo būdais).</w:t>
      </w:r>
    </w:p>
    <w:p w14:paraId="7F36421F" w14:textId="01F6DC1A" w:rsidR="004358EE" w:rsidRPr="00AE4A65" w:rsidRDefault="004358EE"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API dokumentacija.</w:t>
      </w:r>
    </w:p>
    <w:p w14:paraId="75BE9F7F" w14:textId="6097A280" w:rsidR="0028366B" w:rsidRPr="00AE4A65" w:rsidRDefault="1B7DE56F"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Administratoriaus dokumentacija (</w:t>
      </w:r>
      <w:r w:rsidR="781A1CA1" w:rsidRPr="00AE4A65">
        <w:rPr>
          <w:rFonts w:ascii="Calibri" w:hAnsi="Calibri" w:cs="Calibri"/>
          <w:sz w:val="22"/>
          <w:szCs w:val="22"/>
        </w:rPr>
        <w:t>S</w:t>
      </w:r>
      <w:r w:rsidRPr="00AE4A65">
        <w:rPr>
          <w:rFonts w:ascii="Calibri" w:hAnsi="Calibri" w:cs="Calibri"/>
          <w:sz w:val="22"/>
          <w:szCs w:val="22"/>
        </w:rPr>
        <w:t>istemos konfigūravimo vadovas, naudotojų valdymo instrukcijos; prieigos valdymo ir autentifikacijos konfigūracijos; atsarginės kopijos ir atkūrimo procedūros; audito žurnalų peržiūros ir analizės aprašas ir kt.).</w:t>
      </w:r>
    </w:p>
    <w:p w14:paraId="78C57203" w14:textId="3441F9A5" w:rsidR="0028366B" w:rsidRDefault="1B7DE56F"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Techninė dokumentacija (</w:t>
      </w:r>
      <w:r w:rsidR="5C9CF0A2" w:rsidRPr="00AE4A65">
        <w:rPr>
          <w:rFonts w:ascii="Calibri" w:hAnsi="Calibri" w:cs="Calibri"/>
          <w:sz w:val="22"/>
          <w:szCs w:val="22"/>
        </w:rPr>
        <w:t>S</w:t>
      </w:r>
      <w:r w:rsidRPr="00AE4A65">
        <w:rPr>
          <w:rFonts w:ascii="Calibri" w:hAnsi="Calibri" w:cs="Calibri"/>
          <w:sz w:val="22"/>
          <w:szCs w:val="22"/>
        </w:rPr>
        <w:t>istemos architektūros schema, integracijų aprašai, naudojamų technologijų ir komponentų sąrašai, saugumo mechanizmų aprašymas (šifravimas, prieigos kontrolė, autentifikacija, auditavimas), atsarginių kopijų ir atstatymo planai).</w:t>
      </w:r>
    </w:p>
    <w:p w14:paraId="57223773" w14:textId="77777777" w:rsidR="009F0622" w:rsidRPr="00AE4A65" w:rsidRDefault="009F0622" w:rsidP="009F0622">
      <w:pPr>
        <w:pStyle w:val="ListParagraph"/>
        <w:widowControl w:val="0"/>
        <w:tabs>
          <w:tab w:val="left" w:pos="993"/>
        </w:tabs>
        <w:spacing w:before="120" w:after="120"/>
        <w:ind w:left="3240"/>
        <w:jc w:val="both"/>
        <w:rPr>
          <w:rFonts w:ascii="Calibri" w:hAnsi="Calibri" w:cs="Calibri"/>
          <w:sz w:val="22"/>
          <w:szCs w:val="22"/>
        </w:rPr>
      </w:pPr>
    </w:p>
    <w:p w14:paraId="066E8D96" w14:textId="1551F4ED" w:rsidR="0028366B" w:rsidRPr="005D734E" w:rsidRDefault="0028366B" w:rsidP="000D2F4B">
      <w:pPr>
        <w:pStyle w:val="ListParagraph"/>
        <w:widowControl w:val="0"/>
        <w:numPr>
          <w:ilvl w:val="1"/>
          <w:numId w:val="7"/>
        </w:numPr>
        <w:tabs>
          <w:tab w:val="left" w:pos="993"/>
        </w:tabs>
        <w:spacing w:before="120" w:after="120"/>
        <w:jc w:val="both"/>
        <w:rPr>
          <w:rFonts w:ascii="Calibri" w:hAnsi="Calibri" w:cs="Calibri"/>
          <w:b/>
          <w:bCs/>
          <w:i/>
          <w:iCs/>
          <w:sz w:val="22"/>
          <w:szCs w:val="22"/>
        </w:rPr>
      </w:pPr>
      <w:r w:rsidRPr="005D734E">
        <w:rPr>
          <w:rFonts w:ascii="Calibri" w:hAnsi="Calibri" w:cs="Calibri"/>
          <w:b/>
          <w:bCs/>
          <w:i/>
          <w:iCs/>
          <w:sz w:val="22"/>
          <w:szCs w:val="22"/>
        </w:rPr>
        <w:lastRenderedPageBreak/>
        <w:t xml:space="preserve">Reikalavimai naudotojų </w:t>
      </w:r>
      <w:r w:rsidR="00EF5245" w:rsidRPr="005D734E">
        <w:rPr>
          <w:rFonts w:ascii="Calibri" w:hAnsi="Calibri" w:cs="Calibri"/>
          <w:b/>
          <w:bCs/>
          <w:i/>
          <w:iCs/>
          <w:sz w:val="22"/>
          <w:szCs w:val="22"/>
        </w:rPr>
        <w:t xml:space="preserve">(iki 10 asmenų) </w:t>
      </w:r>
      <w:r w:rsidR="00726331" w:rsidRPr="005D734E">
        <w:rPr>
          <w:rFonts w:ascii="Calibri" w:hAnsi="Calibri" w:cs="Calibri"/>
          <w:b/>
          <w:bCs/>
          <w:i/>
          <w:iCs/>
          <w:sz w:val="22"/>
          <w:szCs w:val="22"/>
        </w:rPr>
        <w:t xml:space="preserve">ir administratorių (2 asmenų) </w:t>
      </w:r>
      <w:r w:rsidRPr="005D734E">
        <w:rPr>
          <w:rFonts w:ascii="Calibri" w:hAnsi="Calibri" w:cs="Calibri"/>
          <w:b/>
          <w:bCs/>
          <w:i/>
          <w:iCs/>
          <w:sz w:val="22"/>
          <w:szCs w:val="22"/>
        </w:rPr>
        <w:t>mokymams.</w:t>
      </w:r>
    </w:p>
    <w:p w14:paraId="287D410B" w14:textId="6DE1FBD2" w:rsidR="004358EE" w:rsidRPr="009F0622" w:rsidRDefault="000B7C33"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9F0622">
        <w:rPr>
          <w:rFonts w:ascii="Calibri" w:hAnsi="Calibri" w:cs="Calibri"/>
          <w:sz w:val="22"/>
          <w:szCs w:val="22"/>
        </w:rPr>
        <w:t>Prieš pradedant eksploatuoti Sistemą, Tiekėjas turi suorganizuoti mokymus naudotojams ir administratoriams, nepriklausomai nuo pasirinkto Sistemos diegimo modelio.</w:t>
      </w:r>
    </w:p>
    <w:p w14:paraId="77AC3DCD" w14:textId="2F50D12B" w:rsidR="0028366B" w:rsidRPr="00AE4A65" w:rsidRDefault="008D358E"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U</w:t>
      </w:r>
      <w:r w:rsidR="004358EE" w:rsidRPr="00AE4A65">
        <w:rPr>
          <w:rFonts w:ascii="Calibri" w:hAnsi="Calibri" w:cs="Calibri"/>
          <w:sz w:val="22"/>
          <w:szCs w:val="22"/>
        </w:rPr>
        <w:t>žsakovo serverio instaliacija naudotojams</w:t>
      </w:r>
      <w:r w:rsidR="006B3418" w:rsidRPr="00AE4A65">
        <w:rPr>
          <w:rFonts w:ascii="Calibri" w:hAnsi="Calibri" w:cs="Calibri"/>
          <w:sz w:val="22"/>
          <w:szCs w:val="22"/>
        </w:rPr>
        <w:t xml:space="preserve"> ir sistemos administratoriams</w:t>
      </w:r>
      <w:r w:rsidR="1B7DE56F" w:rsidRPr="00AE4A65">
        <w:rPr>
          <w:rFonts w:ascii="Calibri" w:hAnsi="Calibri" w:cs="Calibri"/>
          <w:sz w:val="22"/>
          <w:szCs w:val="22"/>
        </w:rPr>
        <w:t>.</w:t>
      </w:r>
    </w:p>
    <w:p w14:paraId="1DED4114" w14:textId="4AF80218" w:rsidR="0028366B" w:rsidRPr="00AE4A65" w:rsidRDefault="0028366B"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Mokymai turi būti vykdomi lietuvių kalba.</w:t>
      </w:r>
    </w:p>
    <w:p w14:paraId="537ACFCC" w14:textId="77B50E5B" w:rsidR="0028366B" w:rsidRPr="00AE4A65" w:rsidRDefault="1B7DE56F"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Mokymų metu turi būti suteikta galimybė praktiniams užsiėmimams su realia arba </w:t>
      </w:r>
      <w:proofErr w:type="spellStart"/>
      <w:r w:rsidRPr="00AE4A65">
        <w:rPr>
          <w:rFonts w:ascii="Calibri" w:hAnsi="Calibri" w:cs="Calibri"/>
          <w:sz w:val="22"/>
          <w:szCs w:val="22"/>
        </w:rPr>
        <w:t>t</w:t>
      </w:r>
      <w:r w:rsidR="13FDDCA5" w:rsidRPr="00AE4A65">
        <w:rPr>
          <w:rFonts w:ascii="Calibri" w:hAnsi="Calibri" w:cs="Calibri"/>
          <w:sz w:val="22"/>
          <w:szCs w:val="22"/>
        </w:rPr>
        <w:t>e</w:t>
      </w:r>
      <w:r w:rsidRPr="00AE4A65">
        <w:rPr>
          <w:rFonts w:ascii="Calibri" w:hAnsi="Calibri" w:cs="Calibri"/>
          <w:sz w:val="22"/>
          <w:szCs w:val="22"/>
        </w:rPr>
        <w:t>stine</w:t>
      </w:r>
      <w:proofErr w:type="spellEnd"/>
      <w:r w:rsidRPr="00AE4A65">
        <w:rPr>
          <w:rFonts w:ascii="Calibri" w:hAnsi="Calibri" w:cs="Calibri"/>
          <w:sz w:val="22"/>
          <w:szCs w:val="22"/>
        </w:rPr>
        <w:t xml:space="preserve"> </w:t>
      </w:r>
      <w:r w:rsidR="69643F73" w:rsidRPr="00AE4A65">
        <w:rPr>
          <w:rFonts w:ascii="Calibri" w:hAnsi="Calibri" w:cs="Calibri"/>
          <w:sz w:val="22"/>
          <w:szCs w:val="22"/>
        </w:rPr>
        <w:t>S</w:t>
      </w:r>
      <w:r w:rsidRPr="00AE4A65">
        <w:rPr>
          <w:rFonts w:ascii="Calibri" w:hAnsi="Calibri" w:cs="Calibri"/>
          <w:sz w:val="22"/>
          <w:szCs w:val="22"/>
        </w:rPr>
        <w:t>istema.</w:t>
      </w:r>
    </w:p>
    <w:p w14:paraId="6CEC88FC" w14:textId="1186900B" w:rsidR="0028366B" w:rsidRPr="00AE4A65" w:rsidRDefault="0028366B"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Mokymai turi apimti (tuo neapsiribojant)</w:t>
      </w:r>
      <w:r w:rsidR="00C75774">
        <w:rPr>
          <w:rFonts w:ascii="Calibri" w:hAnsi="Calibri" w:cs="Calibri"/>
          <w:sz w:val="22"/>
          <w:szCs w:val="22"/>
        </w:rPr>
        <w:t>:</w:t>
      </w:r>
    </w:p>
    <w:p w14:paraId="070D4E44" w14:textId="77777777"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pagrindinių funkcijų naudojimą; </w:t>
      </w:r>
    </w:p>
    <w:p w14:paraId="6589F0C9" w14:textId="77777777"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duomenų įvedimą, paiešką ir ataskaitų formavimą; </w:t>
      </w:r>
    </w:p>
    <w:p w14:paraId="3D495230" w14:textId="2480354F" w:rsidR="0028366B" w:rsidRPr="00AE4A65"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tipinių klaidų ir pranešimų supratimą.</w:t>
      </w:r>
    </w:p>
    <w:p w14:paraId="2F59EFD4" w14:textId="7250A712" w:rsidR="0028366B" w:rsidRPr="00AE4A65" w:rsidRDefault="006A281B" w:rsidP="000D2F4B">
      <w:pPr>
        <w:pStyle w:val="ListParagraph"/>
        <w:widowControl w:val="0"/>
        <w:numPr>
          <w:ilvl w:val="2"/>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Dalyviams turi būti pate</w:t>
      </w:r>
      <w:r w:rsidR="00C75774">
        <w:rPr>
          <w:rFonts w:ascii="Calibri" w:hAnsi="Calibri" w:cs="Calibri"/>
          <w:sz w:val="22"/>
          <w:szCs w:val="22"/>
        </w:rPr>
        <w:t>i</w:t>
      </w:r>
      <w:r w:rsidRPr="00AE4A65">
        <w:rPr>
          <w:rFonts w:ascii="Calibri" w:hAnsi="Calibri" w:cs="Calibri"/>
          <w:sz w:val="22"/>
          <w:szCs w:val="22"/>
        </w:rPr>
        <w:t>k</w:t>
      </w:r>
      <w:r w:rsidR="00C75774">
        <w:rPr>
          <w:rFonts w:ascii="Calibri" w:hAnsi="Calibri" w:cs="Calibri"/>
          <w:sz w:val="22"/>
          <w:szCs w:val="22"/>
        </w:rPr>
        <w:t>t</w:t>
      </w:r>
      <w:r w:rsidRPr="00AE4A65">
        <w:rPr>
          <w:rFonts w:ascii="Calibri" w:hAnsi="Calibri" w:cs="Calibri"/>
          <w:sz w:val="22"/>
          <w:szCs w:val="22"/>
        </w:rPr>
        <w:t>i naudotojų vadovai ir mokomoji medžiaga.</w:t>
      </w:r>
    </w:p>
    <w:p w14:paraId="6B685482" w14:textId="6E33DC22" w:rsidR="0028366B" w:rsidRPr="005D734E" w:rsidRDefault="0028366B" w:rsidP="000D2F4B">
      <w:pPr>
        <w:pStyle w:val="ListParagraph"/>
        <w:widowControl w:val="0"/>
        <w:numPr>
          <w:ilvl w:val="1"/>
          <w:numId w:val="7"/>
        </w:numPr>
        <w:tabs>
          <w:tab w:val="left" w:pos="993"/>
        </w:tabs>
        <w:spacing w:before="120" w:after="120"/>
        <w:jc w:val="both"/>
        <w:rPr>
          <w:rFonts w:ascii="Calibri" w:hAnsi="Calibri" w:cs="Calibri"/>
          <w:b/>
          <w:bCs/>
          <w:i/>
          <w:iCs/>
          <w:sz w:val="22"/>
          <w:szCs w:val="22"/>
        </w:rPr>
      </w:pPr>
      <w:r w:rsidRPr="005D734E">
        <w:rPr>
          <w:rFonts w:ascii="Calibri" w:hAnsi="Calibri" w:cs="Calibri"/>
          <w:b/>
          <w:bCs/>
          <w:i/>
          <w:iCs/>
          <w:sz w:val="22"/>
          <w:szCs w:val="22"/>
        </w:rPr>
        <w:t>Nefunkciniai reikalavimai.</w:t>
      </w:r>
    </w:p>
    <w:p w14:paraId="10C7F8A8" w14:textId="67CF7CFA" w:rsidR="0028366B" w:rsidRPr="005D734E" w:rsidRDefault="0028366B" w:rsidP="000D2F4B">
      <w:pPr>
        <w:pStyle w:val="ListParagraph"/>
        <w:widowControl w:val="0"/>
        <w:numPr>
          <w:ilvl w:val="2"/>
          <w:numId w:val="7"/>
        </w:numPr>
        <w:tabs>
          <w:tab w:val="left" w:pos="993"/>
        </w:tabs>
        <w:spacing w:before="120" w:after="120"/>
        <w:jc w:val="both"/>
        <w:rPr>
          <w:rFonts w:ascii="Calibri" w:hAnsi="Calibri" w:cs="Calibri"/>
          <w:i/>
          <w:iCs/>
          <w:sz w:val="22"/>
          <w:szCs w:val="22"/>
        </w:rPr>
      </w:pPr>
      <w:r w:rsidRPr="005D734E">
        <w:rPr>
          <w:rFonts w:ascii="Calibri" w:hAnsi="Calibri" w:cs="Calibri"/>
          <w:i/>
          <w:iCs/>
          <w:sz w:val="22"/>
          <w:szCs w:val="22"/>
        </w:rPr>
        <w:t>Saugumo reikalavimai.</w:t>
      </w:r>
    </w:p>
    <w:p w14:paraId="1FA3BE7D" w14:textId="643B5831" w:rsidR="0028366B" w:rsidRPr="005D734E" w:rsidRDefault="0028366B" w:rsidP="000D2F4B">
      <w:pPr>
        <w:pStyle w:val="ListParagraph"/>
        <w:widowControl w:val="0"/>
        <w:numPr>
          <w:ilvl w:val="3"/>
          <w:numId w:val="7"/>
        </w:numPr>
        <w:tabs>
          <w:tab w:val="left" w:pos="993"/>
        </w:tabs>
        <w:spacing w:before="120" w:after="120"/>
        <w:jc w:val="both"/>
        <w:rPr>
          <w:rFonts w:ascii="Calibri" w:hAnsi="Calibri" w:cs="Calibri"/>
          <w:sz w:val="22"/>
          <w:szCs w:val="22"/>
          <w:u w:val="single"/>
        </w:rPr>
      </w:pPr>
      <w:r w:rsidRPr="005D734E">
        <w:rPr>
          <w:rFonts w:ascii="Calibri" w:hAnsi="Calibri" w:cs="Calibri"/>
          <w:sz w:val="22"/>
          <w:szCs w:val="22"/>
          <w:u w:val="single"/>
        </w:rPr>
        <w:t>Reikalavimai prieigos valdymui.</w:t>
      </w:r>
    </w:p>
    <w:p w14:paraId="5408BB88" w14:textId="77F4BC7B" w:rsidR="0028366B" w:rsidRPr="00AE4A65" w:rsidRDefault="1B7DE56F" w:rsidP="000D2F4B">
      <w:pPr>
        <w:pStyle w:val="ListParagraph"/>
        <w:widowControl w:val="0"/>
        <w:numPr>
          <w:ilvl w:val="4"/>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 xml:space="preserve">Prieigos teisių suteikimas galimas tik registruotiems naudotojams. Tik autentifikuoti naudotojai gali registruotis </w:t>
      </w:r>
      <w:r w:rsidR="4B04C480" w:rsidRPr="00AE4A65">
        <w:rPr>
          <w:rFonts w:ascii="Calibri" w:eastAsia="Times New Roman" w:hAnsi="Calibri" w:cs="Calibri"/>
          <w:sz w:val="22"/>
          <w:szCs w:val="22"/>
        </w:rPr>
        <w:t>S</w:t>
      </w:r>
      <w:r w:rsidRPr="00AE4A65">
        <w:rPr>
          <w:rFonts w:ascii="Calibri" w:eastAsia="Times New Roman" w:hAnsi="Calibri" w:cs="Calibri"/>
          <w:sz w:val="22"/>
          <w:szCs w:val="22"/>
        </w:rPr>
        <w:t>istemoje ir pasiekti tik jiems skirtus duomenis ar funkcionalumą.</w:t>
      </w:r>
    </w:p>
    <w:p w14:paraId="4AB9B177" w14:textId="02EFAB9B" w:rsidR="006A281B" w:rsidRPr="00AE4A65" w:rsidRDefault="1A4D203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Turi būti realizuotas teisių ir rolių (vaidmenų) priskyrimo naudotojams mechanizmas, leidžiantis kontroliuoti naudotojų prieigą prie </w:t>
      </w:r>
      <w:r w:rsidR="30F80B1F" w:rsidRPr="00AE4A65">
        <w:rPr>
          <w:rFonts w:ascii="Calibri" w:eastAsia="Times New Roman" w:hAnsi="Calibri" w:cs="Calibri"/>
          <w:sz w:val="22"/>
          <w:szCs w:val="22"/>
        </w:rPr>
        <w:t>S</w:t>
      </w:r>
      <w:r w:rsidRPr="00AE4A65">
        <w:rPr>
          <w:rFonts w:ascii="Calibri" w:eastAsia="Times New Roman" w:hAnsi="Calibri" w:cs="Calibri"/>
          <w:sz w:val="22"/>
          <w:szCs w:val="22"/>
        </w:rPr>
        <w:t xml:space="preserve">istemos. </w:t>
      </w:r>
    </w:p>
    <w:p w14:paraId="77789CA3" w14:textId="3F970298" w:rsidR="0028366B" w:rsidRPr="00AE4A65" w:rsidRDefault="1A4D203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Programinė įranga turi turėti dokumentuotą kiekvienos </w:t>
      </w:r>
      <w:r w:rsidR="5CDC7E68" w:rsidRPr="00AE4A65">
        <w:rPr>
          <w:rFonts w:ascii="Calibri" w:eastAsia="Times New Roman" w:hAnsi="Calibri" w:cs="Calibri"/>
          <w:sz w:val="22"/>
          <w:szCs w:val="22"/>
        </w:rPr>
        <w:t>S</w:t>
      </w:r>
      <w:r w:rsidRPr="00AE4A65">
        <w:rPr>
          <w:rFonts w:ascii="Calibri" w:eastAsia="Times New Roman" w:hAnsi="Calibri" w:cs="Calibri"/>
          <w:sz w:val="22"/>
          <w:szCs w:val="22"/>
        </w:rPr>
        <w:t>istemos rolės ir teisės aprašą.</w:t>
      </w:r>
    </w:p>
    <w:p w14:paraId="6C5715EE" w14:textId="1080A012"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Numatyta galimybė kurti naudotojų grupes su skirtingomis prieigos teisėmis.</w:t>
      </w:r>
    </w:p>
    <w:p w14:paraId="07BE2CE6" w14:textId="1B265CC5"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galimybė kurti naujus, keisti ir šalinti esam</w:t>
      </w:r>
      <w:r w:rsidR="00C75774">
        <w:rPr>
          <w:rFonts w:ascii="Calibri" w:eastAsia="Times New Roman" w:hAnsi="Calibri" w:cs="Calibri"/>
          <w:sz w:val="22"/>
          <w:szCs w:val="22"/>
        </w:rPr>
        <w:t>a</w:t>
      </w:r>
      <w:r w:rsidRPr="00AE4A65">
        <w:rPr>
          <w:rFonts w:ascii="Calibri" w:eastAsia="Times New Roman" w:hAnsi="Calibri" w:cs="Calibri"/>
          <w:sz w:val="22"/>
          <w:szCs w:val="22"/>
        </w:rPr>
        <w:t>s roles (vaidmenis) bei jų prieigos teises. Pakeitus esamų rolių (vaidmenų) teises, šios turi būti realiu laiku pritaikomos naudotojams, kuriems priskirta su pakeitimu susijusi rolė (vaidmuo).</w:t>
      </w:r>
    </w:p>
    <w:p w14:paraId="5E1CA0A7" w14:textId="6074F38F"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Sistema turi užtikrinti, kad naudoja tik unikalius naudotojų identifikatorius / prisijungimo vardus (angl. </w:t>
      </w:r>
      <w:proofErr w:type="spellStart"/>
      <w:r w:rsidRPr="00AE4A65">
        <w:rPr>
          <w:rFonts w:ascii="Calibri" w:eastAsia="Times New Roman" w:hAnsi="Calibri" w:cs="Calibri"/>
          <w:sz w:val="22"/>
          <w:szCs w:val="22"/>
        </w:rPr>
        <w:t>login</w:t>
      </w:r>
      <w:proofErr w:type="spellEnd"/>
      <w:r w:rsidRPr="00AE4A65">
        <w:rPr>
          <w:rFonts w:ascii="Calibri" w:eastAsia="Times New Roman" w:hAnsi="Calibri" w:cs="Calibri"/>
          <w:sz w:val="22"/>
          <w:szCs w:val="22"/>
        </w:rPr>
        <w:t>).</w:t>
      </w:r>
    </w:p>
    <w:p w14:paraId="5FEBFF29" w14:textId="52B14288"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Vartotojams negali būti suteikiamos administratoriaus teisės.</w:t>
      </w:r>
    </w:p>
    <w:p w14:paraId="6E7B1BED" w14:textId="1F4B5E49" w:rsidR="006A281B" w:rsidRPr="00AE4A65" w:rsidRDefault="1A4D203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Administratoriaus funkcijos turi būti atliekamos naudojant atskirą tam skirtą paskyrą, kuri negali būti naudojama kasdienėms naudotojo funkcijoms atlikti. Visos </w:t>
      </w:r>
      <w:r w:rsidR="320F7364" w:rsidRPr="00AE4A65">
        <w:rPr>
          <w:rFonts w:ascii="Calibri" w:eastAsia="Times New Roman" w:hAnsi="Calibri" w:cs="Calibri"/>
          <w:sz w:val="22"/>
          <w:szCs w:val="22"/>
        </w:rPr>
        <w:t>S</w:t>
      </w:r>
      <w:r w:rsidRPr="00AE4A65">
        <w:rPr>
          <w:rFonts w:ascii="Calibri" w:eastAsia="Times New Roman" w:hAnsi="Calibri" w:cs="Calibri"/>
          <w:sz w:val="22"/>
          <w:szCs w:val="22"/>
        </w:rPr>
        <w:t>istemos administratorių paskyros turi būti personalizuotos.</w:t>
      </w:r>
    </w:p>
    <w:p w14:paraId="545BB46C" w14:textId="417AB127"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Administratoriai turi turėti galimybę valdyti prieigos teises centralizuotai.</w:t>
      </w:r>
    </w:p>
    <w:p w14:paraId="325576A3" w14:textId="3E29F0B7"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Turi būti galimybė apriboti prieigą pagal IP adresus ar </w:t>
      </w:r>
      <w:proofErr w:type="spellStart"/>
      <w:r w:rsidRPr="00AE4A65">
        <w:rPr>
          <w:rFonts w:ascii="Calibri" w:eastAsia="Times New Roman" w:hAnsi="Calibri" w:cs="Calibri"/>
          <w:sz w:val="22"/>
          <w:szCs w:val="22"/>
        </w:rPr>
        <w:t>geolokaciją</w:t>
      </w:r>
      <w:proofErr w:type="spellEnd"/>
      <w:r w:rsidRPr="00AE4A65">
        <w:rPr>
          <w:rFonts w:ascii="Calibri" w:eastAsia="Times New Roman" w:hAnsi="Calibri" w:cs="Calibri"/>
          <w:sz w:val="22"/>
          <w:szCs w:val="22"/>
        </w:rPr>
        <w:t>, jei taikoma.</w:t>
      </w:r>
    </w:p>
    <w:p w14:paraId="49956798" w14:textId="296CD191" w:rsidR="006A281B" w:rsidRPr="00AE4A65" w:rsidRDefault="1A4D203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Turi būti realizuota galimybė vienu metu prie </w:t>
      </w:r>
      <w:r w:rsidR="084BAB86" w:rsidRPr="00AE4A65">
        <w:rPr>
          <w:rFonts w:ascii="Calibri" w:eastAsia="Times New Roman" w:hAnsi="Calibri" w:cs="Calibri"/>
          <w:sz w:val="22"/>
          <w:szCs w:val="22"/>
        </w:rPr>
        <w:t>S</w:t>
      </w:r>
      <w:r w:rsidRPr="00AE4A65">
        <w:rPr>
          <w:rFonts w:ascii="Calibri" w:eastAsia="Times New Roman" w:hAnsi="Calibri" w:cs="Calibri"/>
          <w:sz w:val="22"/>
          <w:szCs w:val="22"/>
        </w:rPr>
        <w:t>istemos jungtis visam naudotojų skaičiui.</w:t>
      </w:r>
    </w:p>
    <w:p w14:paraId="31F02CC1" w14:textId="201FFABD"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galimybė naudojant API sugeneruoti ataskaitą apie naudotojų turimas prieigos teises.</w:t>
      </w:r>
    </w:p>
    <w:p w14:paraId="284A69B0" w14:textId="4EB0603F" w:rsidR="006A281B" w:rsidRPr="00AE4A65" w:rsidRDefault="1A4D203C"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Sistema turi suteikti galimybę matyti kas realiu laiku dirba su </w:t>
      </w:r>
      <w:r w:rsidR="4EFA7BEC" w:rsidRPr="00AE4A65">
        <w:rPr>
          <w:rFonts w:ascii="Calibri" w:eastAsia="Times New Roman" w:hAnsi="Calibri" w:cs="Calibri"/>
          <w:sz w:val="22"/>
          <w:szCs w:val="22"/>
        </w:rPr>
        <w:t>S</w:t>
      </w:r>
      <w:r w:rsidRPr="00AE4A65">
        <w:rPr>
          <w:rFonts w:ascii="Calibri" w:eastAsia="Times New Roman" w:hAnsi="Calibri" w:cs="Calibri"/>
          <w:sz w:val="22"/>
          <w:szCs w:val="22"/>
        </w:rPr>
        <w:t>istema.</w:t>
      </w:r>
    </w:p>
    <w:p w14:paraId="62F13434" w14:textId="1EAC8E22" w:rsidR="006A281B" w:rsidRPr="005D734E" w:rsidRDefault="006A281B" w:rsidP="000D2F4B">
      <w:pPr>
        <w:pStyle w:val="ListParagraph"/>
        <w:widowControl w:val="0"/>
        <w:numPr>
          <w:ilvl w:val="3"/>
          <w:numId w:val="7"/>
        </w:numPr>
        <w:tabs>
          <w:tab w:val="left" w:pos="993"/>
        </w:tabs>
        <w:spacing w:before="120" w:after="120"/>
        <w:jc w:val="both"/>
        <w:rPr>
          <w:rFonts w:ascii="Calibri" w:hAnsi="Calibri" w:cs="Calibri"/>
          <w:sz w:val="22"/>
          <w:szCs w:val="22"/>
          <w:u w:val="single"/>
        </w:rPr>
      </w:pPr>
      <w:r w:rsidRPr="005D734E">
        <w:rPr>
          <w:rFonts w:ascii="Calibri" w:hAnsi="Calibri" w:cs="Calibri"/>
          <w:sz w:val="22"/>
          <w:szCs w:val="22"/>
          <w:u w:val="single"/>
        </w:rPr>
        <w:t>Reikalavimai autentifikacijai.</w:t>
      </w:r>
    </w:p>
    <w:p w14:paraId="5F7B77B7" w14:textId="2843F81F" w:rsidR="006A281B" w:rsidRPr="00AE4A65" w:rsidRDefault="006A281B" w:rsidP="000D2F4B">
      <w:pPr>
        <w:pStyle w:val="ListParagraph"/>
        <w:widowControl w:val="0"/>
        <w:numPr>
          <w:ilvl w:val="4"/>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Sistema turi palaikyti prisijungimą naudojant unikalų naudotojo vardą  ir kelių faktorių autentifikaciją (MFA).</w:t>
      </w:r>
    </w:p>
    <w:p w14:paraId="31E48EB8" w14:textId="4A694B56"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Prisijungimo duomenys turi būti perduodami šifruotu kanalu (TLS 1.3 arba naujesne versija).</w:t>
      </w:r>
    </w:p>
    <w:p w14:paraId="64FB125B" w14:textId="32D6F0F8" w:rsidR="006A281B" w:rsidRPr="00AE4A65" w:rsidRDefault="006A281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įdiegti reikalavimai slaptažodžiams.</w:t>
      </w:r>
    </w:p>
    <w:p w14:paraId="10F71E10" w14:textId="40EA97FF"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slaptažodžiai turi būti sudaryti iš mažųjų ir didžiųjų raidžių, skaičių ir (arba) specialiųjų simbolių;</w:t>
      </w:r>
    </w:p>
    <w:p w14:paraId="267B8E3E" w14:textId="430A689C"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naudotojų slaptažodis turi būti sudarytas iš mažiausiai 10 simbolių;</w:t>
      </w:r>
    </w:p>
    <w:p w14:paraId="2D4E8B55" w14:textId="72F4042D"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administratorių slaptažodžiai privalo būti sudaryti iš mažiausiai 15 simbolių;</w:t>
      </w:r>
    </w:p>
    <w:p w14:paraId="58842617" w14:textId="370E36E3"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lastRenderedPageBreak/>
        <w:t>laikini arba pradiniai slaptažodžiai privalo būti sukurti atsitiktine tvarka ir unikalūs kiekvienam naudotojui;</w:t>
      </w:r>
    </w:p>
    <w:p w14:paraId="632AAACB" w14:textId="5F69300B" w:rsidR="006A281B" w:rsidRPr="00AE4A65" w:rsidRDefault="1A4D203C"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pirmąkart jungiantis prie </w:t>
      </w:r>
      <w:r w:rsidR="0D5FB614" w:rsidRPr="00AE4A65">
        <w:rPr>
          <w:rFonts w:ascii="Calibri" w:hAnsi="Calibri" w:cs="Calibri"/>
          <w:sz w:val="22"/>
          <w:szCs w:val="22"/>
        </w:rPr>
        <w:t>S</w:t>
      </w:r>
      <w:r w:rsidRPr="00AE4A65">
        <w:rPr>
          <w:rFonts w:ascii="Calibri" w:hAnsi="Calibri" w:cs="Calibri"/>
          <w:sz w:val="22"/>
          <w:szCs w:val="22"/>
        </w:rPr>
        <w:t>istemos, turi būti reikalaujama, kad naudotojas pakeistų slaptažodį,</w:t>
      </w:r>
    </w:p>
    <w:p w14:paraId="54D02961" w14:textId="1AF9847F"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naudotojas turi turėti galimybę bet kuriuo metu pasikeisti slaptažodį,</w:t>
      </w:r>
    </w:p>
    <w:p w14:paraId="0BE3CA8C" w14:textId="42937BA2" w:rsidR="006A281B" w:rsidRPr="00AE4A65" w:rsidRDefault="006A281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sistema turi įgalinti naudotoją slaptažodį keisti ne rečiau kaip kas 6 mėnesius,</w:t>
      </w:r>
    </w:p>
    <w:p w14:paraId="66DEEC65" w14:textId="4FDDF765" w:rsidR="006A281B"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keičiamo slaptažodžio neturi būti leidžiama sudaryti iš buvusių 6 paskutinių slaptažodžių.</w:t>
      </w:r>
    </w:p>
    <w:p w14:paraId="6E44298F" w14:textId="3903E5B3"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Sistema neturi leisti saugoti slaptažodžių nešifruota forma.</w:t>
      </w:r>
    </w:p>
    <w:p w14:paraId="5939F699" w14:textId="25A13B91"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Slaptažodžiai ir autentifikacijos duomenys turi būti saugomi naudojant saugius </w:t>
      </w:r>
      <w:proofErr w:type="spellStart"/>
      <w:r w:rsidRPr="00AE4A65">
        <w:rPr>
          <w:rFonts w:ascii="Calibri" w:eastAsia="Times New Roman" w:hAnsi="Calibri" w:cs="Calibri"/>
          <w:sz w:val="22"/>
          <w:szCs w:val="22"/>
        </w:rPr>
        <w:t>maišos</w:t>
      </w:r>
      <w:proofErr w:type="spellEnd"/>
      <w:r w:rsidRPr="00AE4A65">
        <w:rPr>
          <w:rFonts w:ascii="Calibri" w:eastAsia="Times New Roman" w:hAnsi="Calibri" w:cs="Calibri"/>
          <w:sz w:val="22"/>
          <w:szCs w:val="22"/>
        </w:rPr>
        <w:t xml:space="preserve"> algoritmus.</w:t>
      </w:r>
    </w:p>
    <w:p w14:paraId="3189B3BB" w14:textId="6E35B1F2"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Slaptažodžiai negali būti saugojami programiniame kode.</w:t>
      </w:r>
    </w:p>
    <w:p w14:paraId="0509B310" w14:textId="3B23D0F7"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Naršyklė, patvirtinanti naudotojo tapatumą, turi drausti išsaugoti slaptažodžius, išskyrus specializuotą slaptažodžių tvarkymo programinę įrangą.</w:t>
      </w:r>
    </w:p>
    <w:p w14:paraId="70DC414E" w14:textId="44B3BC16"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nustatytas maksimalus leistinas naudotojų mėginimų prisijungti prie sistemos skaičius – ne daugiau negu 5 kartai iš eilės. Po nustatyto nesėkmingų prisijungimo bandymų skaičiaus (5), naudotojo paskyra turi būti laikinai užblokuojama. Atblokuoti gali tik įgalioti asmenys.</w:t>
      </w:r>
    </w:p>
    <w:p w14:paraId="3BE030A6" w14:textId="6B8BC4CF"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Administratoriai turi turėti galimybę priverstinai pakeisti naudotojo slaptažodį ar užblokuoti paskyrą.</w:t>
      </w:r>
    </w:p>
    <w:p w14:paraId="5BA2C045" w14:textId="5E272986"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Galimybė riboti IP adresus, iš kurių galima / negalima jungtis prie sistemos.</w:t>
      </w:r>
    </w:p>
    <w:p w14:paraId="043EC15C" w14:textId="02CCEA3D" w:rsidR="00E15F18" w:rsidRPr="00AE4A65" w:rsidRDefault="00E15F18" w:rsidP="000D2F4B">
      <w:pPr>
        <w:pStyle w:val="ListParagraph"/>
        <w:widowControl w:val="0"/>
        <w:numPr>
          <w:ilvl w:val="4"/>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Sesijų valdymas.</w:t>
      </w:r>
    </w:p>
    <w:p w14:paraId="3146C3A9" w14:textId="1965B508" w:rsidR="00E15F18" w:rsidRPr="00AE4A65" w:rsidRDefault="00E15F18" w:rsidP="000D2F4B">
      <w:pPr>
        <w:pStyle w:val="ListParagraph"/>
        <w:widowControl w:val="0"/>
        <w:numPr>
          <w:ilvl w:val="5"/>
          <w:numId w:val="7"/>
        </w:numPr>
        <w:tabs>
          <w:tab w:val="left" w:pos="993"/>
        </w:tabs>
        <w:spacing w:before="120" w:after="120"/>
        <w:jc w:val="both"/>
        <w:rPr>
          <w:rFonts w:ascii="Calibri" w:eastAsia="Times New Roman" w:hAnsi="Calibri" w:cs="Calibri"/>
          <w:color w:val="000000" w:themeColor="text1"/>
          <w:sz w:val="22"/>
          <w:szCs w:val="22"/>
        </w:rPr>
      </w:pPr>
      <w:r w:rsidRPr="00AE4A65">
        <w:rPr>
          <w:rFonts w:ascii="Calibri" w:eastAsia="Times New Roman" w:hAnsi="Calibri" w:cs="Calibri"/>
          <w:sz w:val="22"/>
          <w:szCs w:val="22"/>
        </w:rPr>
        <w:t xml:space="preserve">Autentifikuota sesija (be veiksmų, kai prisijungi ir nieko nedarai) turi būti ribotos trukmės - automatinis atsijungimas po </w:t>
      </w:r>
      <w:r w:rsidRPr="00AE4A65">
        <w:rPr>
          <w:rFonts w:ascii="Calibri" w:eastAsia="Times New Roman" w:hAnsi="Calibri" w:cs="Calibri"/>
          <w:color w:val="000000" w:themeColor="text1"/>
          <w:sz w:val="22"/>
          <w:szCs w:val="22"/>
        </w:rPr>
        <w:t>15 minučių.</w:t>
      </w:r>
    </w:p>
    <w:p w14:paraId="03A2D8D9" w14:textId="4A2D6BFC"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Sistema turi naudoti saugius sesijos identifikatorius.</w:t>
      </w:r>
    </w:p>
    <w:p w14:paraId="180D8F51" w14:textId="29C1B587"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Prisijungus iš naujo įrenginio  naudotojas turi būti informuojamas apie tai el</w:t>
      </w:r>
      <w:r w:rsidR="00C75774">
        <w:rPr>
          <w:rFonts w:ascii="Calibri" w:eastAsia="Times New Roman" w:hAnsi="Calibri" w:cs="Calibri"/>
          <w:color w:val="000000" w:themeColor="text1"/>
          <w:sz w:val="22"/>
          <w:szCs w:val="22"/>
        </w:rPr>
        <w:t>.</w:t>
      </w:r>
      <w:r w:rsidRPr="00AE4A65">
        <w:rPr>
          <w:rFonts w:ascii="Calibri" w:eastAsia="Times New Roman" w:hAnsi="Calibri" w:cs="Calibri"/>
          <w:color w:val="000000" w:themeColor="text1"/>
          <w:sz w:val="22"/>
          <w:szCs w:val="22"/>
        </w:rPr>
        <w:t xml:space="preserve"> paštu arba kitomis priemonėmis.</w:t>
      </w:r>
    </w:p>
    <w:p w14:paraId="52F4DC83" w14:textId="2E75745E" w:rsidR="00E15F18" w:rsidRPr="005D734E" w:rsidRDefault="00E15F18" w:rsidP="000D2F4B">
      <w:pPr>
        <w:pStyle w:val="ListParagraph"/>
        <w:widowControl w:val="0"/>
        <w:numPr>
          <w:ilvl w:val="3"/>
          <w:numId w:val="7"/>
        </w:numPr>
        <w:tabs>
          <w:tab w:val="left" w:pos="993"/>
        </w:tabs>
        <w:spacing w:before="120" w:after="120"/>
        <w:jc w:val="both"/>
        <w:rPr>
          <w:rFonts w:ascii="Calibri" w:hAnsi="Calibri" w:cs="Calibri"/>
          <w:sz w:val="22"/>
          <w:szCs w:val="22"/>
          <w:u w:val="single"/>
        </w:rPr>
      </w:pPr>
      <w:r w:rsidRPr="005D734E">
        <w:rPr>
          <w:rFonts w:ascii="Calibri" w:hAnsi="Calibri" w:cs="Calibri"/>
          <w:sz w:val="22"/>
          <w:szCs w:val="22"/>
          <w:u w:val="single"/>
        </w:rPr>
        <w:t>Reikalavimai audito žurnalams.</w:t>
      </w:r>
    </w:p>
    <w:p w14:paraId="32BA41A7" w14:textId="075DCC38" w:rsidR="00E15F18" w:rsidRPr="00AE4A65" w:rsidRDefault="00E15F18" w:rsidP="000D2F4B">
      <w:pPr>
        <w:pStyle w:val="ListParagraph"/>
        <w:widowControl w:val="0"/>
        <w:numPr>
          <w:ilvl w:val="4"/>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Turi būti fiksuojami šie žurnaliniai įrašai</w:t>
      </w:r>
      <w:r w:rsidR="00C75774">
        <w:rPr>
          <w:rFonts w:ascii="Calibri" w:eastAsia="Times New Roman" w:hAnsi="Calibri" w:cs="Calibri"/>
          <w:sz w:val="22"/>
          <w:szCs w:val="22"/>
        </w:rPr>
        <w:t>:</w:t>
      </w:r>
    </w:p>
    <w:p w14:paraId="58A3ADCE" w14:textId="34704175"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Visų naudotojų ir administratorių autentifikavimo </w:t>
      </w:r>
      <w:r w:rsidR="00A16863" w:rsidRPr="00AE4A65">
        <w:rPr>
          <w:rFonts w:ascii="Calibri" w:hAnsi="Calibri" w:cs="Calibri"/>
          <w:sz w:val="22"/>
          <w:szCs w:val="22"/>
        </w:rPr>
        <w:t>įvykiai</w:t>
      </w:r>
      <w:r w:rsidRPr="00AE4A65">
        <w:rPr>
          <w:rFonts w:ascii="Calibri" w:hAnsi="Calibri" w:cs="Calibri"/>
          <w:sz w:val="22"/>
          <w:szCs w:val="22"/>
        </w:rPr>
        <w:t xml:space="preserve"> (sėkmingi/nesė</w:t>
      </w:r>
      <w:r w:rsidR="003A2CBC">
        <w:rPr>
          <w:rFonts w:ascii="Calibri" w:hAnsi="Calibri" w:cs="Calibri"/>
          <w:sz w:val="22"/>
          <w:szCs w:val="22"/>
        </w:rPr>
        <w:t>k</w:t>
      </w:r>
      <w:r w:rsidRPr="00AE4A65">
        <w:rPr>
          <w:rFonts w:ascii="Calibri" w:hAnsi="Calibri" w:cs="Calibri"/>
          <w:sz w:val="22"/>
          <w:szCs w:val="22"/>
        </w:rPr>
        <w:t>mingi prisijungimai, atsijungimai, slaptažodžių keitimai).</w:t>
      </w:r>
    </w:p>
    <w:p w14:paraId="0414436A" w14:textId="61650A0F" w:rsidR="00E15F18" w:rsidRPr="00AE4A65" w:rsidRDefault="230C1862"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color w:val="000000" w:themeColor="text1"/>
          <w:sz w:val="22"/>
          <w:szCs w:val="22"/>
        </w:rPr>
        <w:t xml:space="preserve">Naudotojų, administratorių paskyrų sukūrimas, prieigų prie </w:t>
      </w:r>
      <w:r w:rsidR="53DC32F8" w:rsidRPr="00AE4A65">
        <w:rPr>
          <w:rFonts w:ascii="Calibri" w:hAnsi="Calibri" w:cs="Calibri"/>
          <w:color w:val="000000" w:themeColor="text1"/>
          <w:sz w:val="22"/>
          <w:szCs w:val="22"/>
        </w:rPr>
        <w:t>S</w:t>
      </w:r>
      <w:r w:rsidRPr="00AE4A65">
        <w:rPr>
          <w:rFonts w:ascii="Calibri" w:hAnsi="Calibri" w:cs="Calibri"/>
          <w:color w:val="000000" w:themeColor="text1"/>
          <w:sz w:val="22"/>
          <w:szCs w:val="22"/>
        </w:rPr>
        <w:t xml:space="preserve">istemos pakeitimai </w:t>
      </w:r>
      <w:r w:rsidRPr="00AE4A65">
        <w:rPr>
          <w:rFonts w:ascii="Calibri" w:hAnsi="Calibri" w:cs="Calibri"/>
          <w:sz w:val="22"/>
          <w:szCs w:val="22"/>
        </w:rPr>
        <w:t>(teisių suteikimas/keitimas).</w:t>
      </w:r>
    </w:p>
    <w:p w14:paraId="6C7A9242" w14:textId="27ED6032"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color w:val="000000" w:themeColor="text1"/>
          <w:sz w:val="22"/>
          <w:szCs w:val="22"/>
        </w:rPr>
        <w:t>Administratorių atliekami veiksmai.</w:t>
      </w:r>
    </w:p>
    <w:p w14:paraId="2DB62793" w14:textId="578CACE4"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proofErr w:type="spellStart"/>
      <w:r w:rsidRPr="00AE4A65">
        <w:rPr>
          <w:rFonts w:ascii="Calibri" w:hAnsi="Calibri" w:cs="Calibri"/>
          <w:color w:val="000000" w:themeColor="text1"/>
          <w:sz w:val="22"/>
          <w:szCs w:val="22"/>
        </w:rPr>
        <w:t>Saugasienių</w:t>
      </w:r>
      <w:proofErr w:type="spellEnd"/>
      <w:r w:rsidRPr="00AE4A65">
        <w:rPr>
          <w:rFonts w:ascii="Calibri" w:hAnsi="Calibri" w:cs="Calibri"/>
          <w:color w:val="000000" w:themeColor="text1"/>
          <w:sz w:val="22"/>
          <w:szCs w:val="22"/>
        </w:rPr>
        <w:t xml:space="preserve"> taisyklių pakeitimai.</w:t>
      </w:r>
    </w:p>
    <w:p w14:paraId="64BD3536" w14:textId="36E0009C"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color w:val="000000" w:themeColor="text1"/>
          <w:sz w:val="22"/>
          <w:szCs w:val="22"/>
        </w:rPr>
        <w:t>Žurnalinių įrašų rinkimo funkcijos įjungimas.</w:t>
      </w:r>
    </w:p>
    <w:p w14:paraId="4AF9C577" w14:textId="7C4DBEAB"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Žurnaliniai įrašai turi būti saugomi</w:t>
      </w:r>
      <w:r w:rsidRPr="00AE4A65">
        <w:rPr>
          <w:rFonts w:ascii="Calibri" w:eastAsia="Times New Roman" w:hAnsi="Calibri" w:cs="Calibri"/>
          <w:sz w:val="22"/>
          <w:szCs w:val="22"/>
        </w:rPr>
        <w:t>, užtikrinant visas prasmingas jų turinio reikšmes,</w:t>
      </w:r>
      <w:r w:rsidRPr="00AE4A65">
        <w:rPr>
          <w:rFonts w:ascii="Calibri" w:eastAsia="Times New Roman" w:hAnsi="Calibri" w:cs="Calibri"/>
          <w:color w:val="000000" w:themeColor="text1"/>
          <w:sz w:val="22"/>
          <w:szCs w:val="22"/>
        </w:rPr>
        <w:t xml:space="preserve"> specializuotoje tam pritaikytoje </w:t>
      </w:r>
      <w:r w:rsidRPr="00AE4A65">
        <w:rPr>
          <w:rFonts w:ascii="Calibri" w:eastAsia="Times New Roman" w:hAnsi="Calibri" w:cs="Calibri"/>
          <w:sz w:val="22"/>
          <w:szCs w:val="22"/>
        </w:rPr>
        <w:t xml:space="preserve">audito duomenims saugoti </w:t>
      </w:r>
      <w:r w:rsidRPr="00AE4A65">
        <w:rPr>
          <w:rFonts w:ascii="Calibri" w:eastAsia="Times New Roman" w:hAnsi="Calibri" w:cs="Calibri"/>
          <w:color w:val="000000" w:themeColor="text1"/>
          <w:sz w:val="22"/>
          <w:szCs w:val="22"/>
        </w:rPr>
        <w:t>techninėje ar programinėje įrangoje.</w:t>
      </w:r>
    </w:p>
    <w:p w14:paraId="75FD7B34" w14:textId="1A5E8F7F"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Žurnaliniai įrašai turi būti nekeičiami ir apsaugoti nuo neautorizuotos prieigos: t</w:t>
      </w:r>
      <w:r w:rsidRPr="00AE4A65">
        <w:rPr>
          <w:rFonts w:ascii="Calibri" w:eastAsia="Times New Roman" w:hAnsi="Calibri" w:cs="Calibri"/>
          <w:sz w:val="22"/>
          <w:szCs w:val="22"/>
        </w:rPr>
        <w:t>uri būti draudžiama šiuos įrašus trinti ir redaguoti.</w:t>
      </w:r>
    </w:p>
    <w:p w14:paraId="614CC28C" w14:textId="69705ED6"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color w:val="000000" w:themeColor="text1"/>
          <w:sz w:val="22"/>
          <w:szCs w:val="22"/>
        </w:rPr>
        <w:t>Žurnaliniai įrašai turi būti prieinami audito ir saugumo tikslams visą nustatytą laikotarpį (ne trumpiau kaip 90 kalendorinių dienų aktyvioje saugykloje).</w:t>
      </w:r>
    </w:p>
    <w:p w14:paraId="0794402E" w14:textId="0A5CAE88"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galimybė eksportuoti audito žurnalus.</w:t>
      </w:r>
    </w:p>
    <w:p w14:paraId="2234C087" w14:textId="75EFF9D3"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Tiekėjas turi užtikrinti, kad žurnaliniai įrašai bus neprieinami jam be Pirkėjo leidimo.</w:t>
      </w:r>
    </w:p>
    <w:p w14:paraId="39C3AB29" w14:textId="518BF96C" w:rsidR="00A966F7" w:rsidRPr="00AE4A65" w:rsidRDefault="00A966F7"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lastRenderedPageBreak/>
        <w:t xml:space="preserve">Jei produktas veiks debesijos technologijų pagrindu, </w:t>
      </w:r>
      <w:proofErr w:type="spellStart"/>
      <w:r w:rsidRPr="00AE4A65">
        <w:rPr>
          <w:rFonts w:ascii="Calibri" w:hAnsi="Calibri" w:cs="Calibri"/>
          <w:sz w:val="22"/>
          <w:szCs w:val="22"/>
        </w:rPr>
        <w:t>auditiniams</w:t>
      </w:r>
      <w:proofErr w:type="spellEnd"/>
      <w:r w:rsidRPr="00AE4A65">
        <w:rPr>
          <w:rFonts w:ascii="Calibri" w:hAnsi="Calibri" w:cs="Calibri"/>
          <w:sz w:val="22"/>
          <w:szCs w:val="22"/>
        </w:rPr>
        <w:t xml:space="preserve"> žurnalams taikomi šie baziniai saugumo reikalavimai:</w:t>
      </w:r>
    </w:p>
    <w:p w14:paraId="228A150B" w14:textId="30B0AAC9"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Žurnaliniuose įrašuose turi būti fiksuojami bent jau šie žurnaliniai įrašai: naudotojų ir administratorių autentifikavimo įvykiai (sėkmingi/nesėkmingi); naudotojų, administratorių paskyrų sukūrimas, prieigų prie tinklų ir informacinių sistemų pakeitimai; naudotojų ir administratorių atliekami veiksmai; laiko ir datos pakeitimai; galinių įrenginių autentifikavimo įvykiai.</w:t>
      </w:r>
    </w:p>
    <w:p w14:paraId="265615F9" w14:textId="3CB41F27"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Žurnaliniuose įrašuose turi būti fiksuojami bent jau šie duomenys: įvykio data ir tikslus laikas; įvykio </w:t>
      </w:r>
      <w:r w:rsidR="00435EC6" w:rsidRPr="00AE4A65">
        <w:rPr>
          <w:rFonts w:ascii="Calibri" w:hAnsi="Calibri" w:cs="Calibri"/>
          <w:sz w:val="22"/>
          <w:szCs w:val="22"/>
        </w:rPr>
        <w:t>rūšis</w:t>
      </w:r>
      <w:r w:rsidRPr="00AE4A65">
        <w:rPr>
          <w:rFonts w:ascii="Calibri" w:hAnsi="Calibri" w:cs="Calibri"/>
          <w:sz w:val="22"/>
          <w:szCs w:val="22"/>
        </w:rPr>
        <w:t xml:space="preserve"> (informacija, klaida, saugumo pranešimas, sisteminis pranešimas perspėjimas (angl. </w:t>
      </w:r>
      <w:proofErr w:type="spellStart"/>
      <w:r w:rsidRPr="00AE4A65">
        <w:rPr>
          <w:rFonts w:ascii="Calibri" w:hAnsi="Calibri" w:cs="Calibri"/>
          <w:sz w:val="22"/>
          <w:szCs w:val="22"/>
        </w:rPr>
        <w:t>warning</w:t>
      </w:r>
      <w:proofErr w:type="spellEnd"/>
      <w:r w:rsidRPr="00AE4A65">
        <w:rPr>
          <w:rFonts w:ascii="Calibri" w:hAnsi="Calibri" w:cs="Calibri"/>
          <w:sz w:val="22"/>
          <w:szCs w:val="22"/>
        </w:rPr>
        <w:t xml:space="preserve">)); naudotojo / administratoriaus ir įrenginio, susijusio su įvykiu, identifikavimo duomenys; įvykio </w:t>
      </w:r>
      <w:r w:rsidR="00435EC6" w:rsidRPr="00AE4A65">
        <w:rPr>
          <w:rFonts w:ascii="Calibri" w:hAnsi="Calibri" w:cs="Calibri"/>
          <w:sz w:val="22"/>
          <w:szCs w:val="22"/>
        </w:rPr>
        <w:t>aprašymas.</w:t>
      </w:r>
    </w:p>
    <w:p w14:paraId="4F95B62A" w14:textId="3D5030AB"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Žurnaliniai </w:t>
      </w:r>
      <w:r w:rsidR="00435EC6" w:rsidRPr="00AE4A65">
        <w:rPr>
          <w:rFonts w:ascii="Calibri" w:hAnsi="Calibri" w:cs="Calibri"/>
          <w:sz w:val="22"/>
          <w:szCs w:val="22"/>
        </w:rPr>
        <w:t>įrašai</w:t>
      </w:r>
      <w:r w:rsidRPr="00AE4A65">
        <w:rPr>
          <w:rFonts w:ascii="Calibri" w:hAnsi="Calibri" w:cs="Calibri"/>
          <w:sz w:val="22"/>
          <w:szCs w:val="22"/>
        </w:rPr>
        <w:t xml:space="preserve"> turi </w:t>
      </w:r>
      <w:r w:rsidR="00435EC6" w:rsidRPr="00AE4A65">
        <w:rPr>
          <w:rFonts w:ascii="Calibri" w:hAnsi="Calibri" w:cs="Calibri"/>
          <w:sz w:val="22"/>
          <w:szCs w:val="22"/>
        </w:rPr>
        <w:t xml:space="preserve">būti </w:t>
      </w:r>
      <w:r w:rsidRPr="00AE4A65">
        <w:rPr>
          <w:rFonts w:ascii="Calibri" w:hAnsi="Calibri" w:cs="Calibri"/>
          <w:sz w:val="22"/>
          <w:szCs w:val="22"/>
        </w:rPr>
        <w:t xml:space="preserve">saugomi ne trumpiau kaip 90 kalendorinių dienų. Draudžiama žurnalinius </w:t>
      </w:r>
      <w:r w:rsidR="00435EC6" w:rsidRPr="00AE4A65">
        <w:rPr>
          <w:rFonts w:ascii="Calibri" w:hAnsi="Calibri" w:cs="Calibri"/>
          <w:sz w:val="22"/>
          <w:szCs w:val="22"/>
        </w:rPr>
        <w:t xml:space="preserve">įrašus </w:t>
      </w:r>
      <w:r w:rsidRPr="00AE4A65">
        <w:rPr>
          <w:rFonts w:ascii="Calibri" w:hAnsi="Calibri" w:cs="Calibri"/>
          <w:sz w:val="22"/>
          <w:szCs w:val="22"/>
        </w:rPr>
        <w:t xml:space="preserve">trinti, keisti, kol nesibaigęs žurnalinių </w:t>
      </w:r>
      <w:r w:rsidR="00435EC6" w:rsidRPr="00AE4A65">
        <w:rPr>
          <w:rFonts w:ascii="Calibri" w:hAnsi="Calibri" w:cs="Calibri"/>
          <w:sz w:val="22"/>
          <w:szCs w:val="22"/>
        </w:rPr>
        <w:t>įrašų</w:t>
      </w:r>
      <w:r w:rsidRPr="00AE4A65">
        <w:rPr>
          <w:rFonts w:ascii="Calibri" w:hAnsi="Calibri" w:cs="Calibri"/>
          <w:sz w:val="22"/>
          <w:szCs w:val="22"/>
        </w:rPr>
        <w:t xml:space="preserve"> saugojimo terminas.</w:t>
      </w:r>
    </w:p>
    <w:p w14:paraId="3D7A58C0" w14:textId="7CB78508"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Visi žurnaliniai</w:t>
      </w:r>
      <w:r w:rsidR="00435EC6" w:rsidRPr="00AE4A65">
        <w:rPr>
          <w:rFonts w:ascii="Calibri" w:hAnsi="Calibri" w:cs="Calibri"/>
          <w:sz w:val="22"/>
          <w:szCs w:val="22"/>
        </w:rPr>
        <w:t xml:space="preserve"> įrašai </w:t>
      </w:r>
      <w:r w:rsidRPr="00AE4A65">
        <w:rPr>
          <w:rFonts w:ascii="Calibri" w:hAnsi="Calibri" w:cs="Calibri"/>
          <w:sz w:val="22"/>
          <w:szCs w:val="22"/>
        </w:rPr>
        <w:t xml:space="preserve">debesijos </w:t>
      </w:r>
      <w:r w:rsidR="00435EC6" w:rsidRPr="00AE4A65">
        <w:rPr>
          <w:rFonts w:ascii="Calibri" w:hAnsi="Calibri" w:cs="Calibri"/>
          <w:sz w:val="22"/>
          <w:szCs w:val="22"/>
        </w:rPr>
        <w:t xml:space="preserve">infrastruktūroje </w:t>
      </w:r>
      <w:r w:rsidRPr="00AE4A65">
        <w:rPr>
          <w:rFonts w:ascii="Calibri" w:hAnsi="Calibri" w:cs="Calibri"/>
          <w:sz w:val="22"/>
          <w:szCs w:val="22"/>
        </w:rPr>
        <w:t xml:space="preserve">turi </w:t>
      </w:r>
      <w:r w:rsidR="00435EC6" w:rsidRPr="00AE4A65">
        <w:rPr>
          <w:rFonts w:ascii="Calibri" w:hAnsi="Calibri" w:cs="Calibri"/>
          <w:sz w:val="22"/>
          <w:szCs w:val="22"/>
        </w:rPr>
        <w:t xml:space="preserve">būti </w:t>
      </w:r>
      <w:r w:rsidRPr="00AE4A65">
        <w:rPr>
          <w:rFonts w:ascii="Calibri" w:hAnsi="Calibri" w:cs="Calibri"/>
          <w:sz w:val="22"/>
          <w:szCs w:val="22"/>
        </w:rPr>
        <w:t>saugomi naudojant pramonės standartus atitinkančius algoritmus (pvz., AES 256 arba lygiavertį).</w:t>
      </w:r>
    </w:p>
    <w:p w14:paraId="19ABA262" w14:textId="038ED7D5"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Žurnalinius </w:t>
      </w:r>
      <w:r w:rsidR="00435EC6" w:rsidRPr="00AE4A65">
        <w:rPr>
          <w:rFonts w:ascii="Calibri" w:hAnsi="Calibri" w:cs="Calibri"/>
          <w:sz w:val="22"/>
          <w:szCs w:val="22"/>
        </w:rPr>
        <w:t xml:space="preserve">įrašus </w:t>
      </w:r>
      <w:r w:rsidRPr="00AE4A65">
        <w:rPr>
          <w:rFonts w:ascii="Calibri" w:hAnsi="Calibri" w:cs="Calibri"/>
          <w:sz w:val="22"/>
          <w:szCs w:val="22"/>
        </w:rPr>
        <w:t xml:space="preserve">turi </w:t>
      </w:r>
      <w:r w:rsidR="00435EC6" w:rsidRPr="00AE4A65">
        <w:rPr>
          <w:rFonts w:ascii="Calibri" w:hAnsi="Calibri" w:cs="Calibri"/>
          <w:sz w:val="22"/>
          <w:szCs w:val="22"/>
        </w:rPr>
        <w:t xml:space="preserve">būti </w:t>
      </w:r>
      <w:r w:rsidRPr="00AE4A65">
        <w:rPr>
          <w:rFonts w:ascii="Calibri" w:hAnsi="Calibri" w:cs="Calibri"/>
          <w:sz w:val="22"/>
          <w:szCs w:val="22"/>
        </w:rPr>
        <w:t xml:space="preserve">galimybė eksportuoti į Pirkėjo SIEM sprendimus.  </w:t>
      </w:r>
    </w:p>
    <w:p w14:paraId="3A333FBF" w14:textId="0583F793" w:rsidR="00A966F7" w:rsidRPr="00AE4A65" w:rsidRDefault="00A966F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Visi žurnaliniai </w:t>
      </w:r>
      <w:r w:rsidR="00435EC6" w:rsidRPr="00AE4A65">
        <w:rPr>
          <w:rFonts w:ascii="Calibri" w:hAnsi="Calibri" w:cs="Calibri"/>
          <w:sz w:val="22"/>
          <w:szCs w:val="22"/>
        </w:rPr>
        <w:t xml:space="preserve">įrašai </w:t>
      </w:r>
      <w:r w:rsidRPr="00AE4A65">
        <w:rPr>
          <w:rFonts w:ascii="Calibri" w:hAnsi="Calibri" w:cs="Calibri"/>
          <w:sz w:val="22"/>
          <w:szCs w:val="22"/>
        </w:rPr>
        <w:t xml:space="preserve">turi </w:t>
      </w:r>
      <w:r w:rsidR="00435EC6" w:rsidRPr="00AE4A65">
        <w:rPr>
          <w:rFonts w:ascii="Calibri" w:hAnsi="Calibri" w:cs="Calibri"/>
          <w:sz w:val="22"/>
          <w:szCs w:val="22"/>
        </w:rPr>
        <w:t>būti</w:t>
      </w:r>
      <w:r w:rsidRPr="00AE4A65">
        <w:rPr>
          <w:rFonts w:ascii="Calibri" w:hAnsi="Calibri" w:cs="Calibri"/>
          <w:sz w:val="22"/>
          <w:szCs w:val="22"/>
        </w:rPr>
        <w:t xml:space="preserve"> perduodami į žurnalų saugyklą naudojant HTTPS su TLS 1.2 arba naujesne versija.</w:t>
      </w:r>
    </w:p>
    <w:p w14:paraId="226D4908" w14:textId="2CCAFE83" w:rsidR="00E15F18" w:rsidRPr="00AE4A65" w:rsidRDefault="00E15F18"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Reikalavimai duomenų vientisumui.</w:t>
      </w:r>
    </w:p>
    <w:p w14:paraId="2BF68EA4" w14:textId="61F1E581" w:rsidR="00E15F18" w:rsidRPr="00AE4A65" w:rsidRDefault="00E15F18"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Sistema turi užtikrinti įvedamų ir saugomų duomenų autentiškumą, nepakeičiamumą ir integralumą.</w:t>
      </w:r>
    </w:p>
    <w:p w14:paraId="7692346B" w14:textId="3486904C" w:rsidR="00E15F18" w:rsidRPr="00AE4A65" w:rsidRDefault="00E15F18"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tikrinamas įvedamų duomenų logikos korektiškumas, jei toks tikrinimas įmanomas.</w:t>
      </w:r>
    </w:p>
    <w:p w14:paraId="555E060D" w14:textId="7E4EF9BE" w:rsidR="003D7516" w:rsidRPr="00AE4A65"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Naudotojo sąsaja turi padėti išvengti klaidos situacijų bei klaidų duomenų įvedimo metu (pvz., prie duomenų įvedimo laukų turi būti nurodomi duomenų įvesties formato paaiškinimai).</w:t>
      </w:r>
    </w:p>
    <w:p w14:paraId="5FCB11A5" w14:textId="590D714D" w:rsidR="003D7516" w:rsidRPr="00AE4A65"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Sistema turi gebėti patikrinti, ar visi įvedamo / keičiamo / importuojamo įrašo privalomi laukai yra įvesti.</w:t>
      </w:r>
    </w:p>
    <w:p w14:paraId="7B2F8675" w14:textId="0F885AF9" w:rsidR="003D7516" w:rsidRPr="00AE4A65"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Turi būti užtikrintas klaidų, kurias sukėlė neteisingi naudotojo veiksmai, valdymas.</w:t>
      </w:r>
    </w:p>
    <w:p w14:paraId="6C84D587" w14:textId="161151AC" w:rsidR="003D7516" w:rsidRPr="00AE4A65" w:rsidRDefault="003D7516"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naudotojui atlikus neteisingą (neleidžiamą) komandą arba nekorektiškai įvedus duomenis, sistema turi rodyti atitinkamus pranešimus.</w:t>
      </w:r>
    </w:p>
    <w:p w14:paraId="7299EC76" w14:textId="74A7BDDD" w:rsidR="003D7516" w:rsidRPr="005D734E" w:rsidRDefault="003D7516"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 xml:space="preserve">klaidų </w:t>
      </w:r>
      <w:r w:rsidRPr="005D734E">
        <w:rPr>
          <w:rFonts w:ascii="Calibri" w:hAnsi="Calibri" w:cs="Calibri"/>
          <w:sz w:val="22"/>
          <w:szCs w:val="22"/>
        </w:rPr>
        <w:t>pranešimai turi būti taip pateikiami ir būti tokio turinio, kad kokybiškai prisidėtų prie klaidos ištaisymo (pvz., klaidos pranešimas turi nurodyti, kur yra klaida ir kaip ją ištaisyti.</w:t>
      </w:r>
    </w:p>
    <w:p w14:paraId="426EB0BB" w14:textId="10C991B8" w:rsidR="003D7516" w:rsidRPr="005D734E" w:rsidRDefault="003D7516"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5D734E">
        <w:rPr>
          <w:rFonts w:ascii="Calibri" w:hAnsi="Calibri" w:cs="Calibri"/>
          <w:sz w:val="22"/>
          <w:szCs w:val="22"/>
        </w:rPr>
        <w:t>klaidų indikacija turi būti pateikiama šalia klaidą sukėlusio elemento (pvz., turi būti pažymėti laukai su klaidingai įvestais duomenimis.</w:t>
      </w:r>
    </w:p>
    <w:p w14:paraId="20BC15F9" w14:textId="4DA7B53C" w:rsidR="003D7516" w:rsidRPr="005D734E" w:rsidRDefault="003D7516"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5D734E">
        <w:rPr>
          <w:rFonts w:ascii="Calibri" w:eastAsia="Times New Roman" w:hAnsi="Calibri" w:cs="Calibri"/>
          <w:sz w:val="22"/>
          <w:szCs w:val="22"/>
        </w:rPr>
        <w:t>Programinės įrangos modifikavimas, tobulinimas ir (ar) klaidų taisymas negali turėti įtakos anksčiau įvestų duomenų vientisumui.</w:t>
      </w:r>
    </w:p>
    <w:p w14:paraId="1C213ECC" w14:textId="65205B9D"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Sistemoje atliekant pakeitimą ir (ar) atnaujinimą, turi būti užtikrinta, kad bus išlaikytas duomenų vientisumas ir integralumas ir jokie saugomi duomenys nebus prarasti.</w:t>
      </w:r>
    </w:p>
    <w:p w14:paraId="0F916FA4" w14:textId="508FAC6D" w:rsidR="003D7516" w:rsidRPr="005D734E" w:rsidRDefault="003D7516"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5D734E">
        <w:rPr>
          <w:rFonts w:ascii="Calibri" w:hAnsi="Calibri" w:cs="Calibri"/>
          <w:sz w:val="22"/>
          <w:szCs w:val="22"/>
        </w:rPr>
        <w:t>Reikalavimai duomenų perdavimui ir saugojimui.</w:t>
      </w:r>
    </w:p>
    <w:p w14:paraId="22707D9D" w14:textId="73B3C50F" w:rsidR="003D7516" w:rsidRPr="005D734E" w:rsidRDefault="003D7516"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5D734E">
        <w:rPr>
          <w:rFonts w:ascii="Calibri" w:eastAsia="Times New Roman" w:hAnsi="Calibri" w:cs="Calibri"/>
          <w:sz w:val="22"/>
          <w:szCs w:val="22"/>
        </w:rPr>
        <w:t>Visa komunikacija tarp naršyklės ir serverio turi vykti per HTTPS ir būti šifruojama naudojant TLS 1.3 ar naujesnį protokolą.</w:t>
      </w:r>
    </w:p>
    <w:p w14:paraId="1C11D8B8" w14:textId="0BA46511"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 xml:space="preserve">Duomenys turi būti šifruojami tiek perdavimo metu (angl. </w:t>
      </w:r>
      <w:proofErr w:type="spellStart"/>
      <w:r w:rsidRPr="005D734E">
        <w:rPr>
          <w:rFonts w:ascii="Calibri" w:eastAsia="Times New Roman" w:hAnsi="Calibri" w:cs="Calibri"/>
          <w:sz w:val="22"/>
          <w:szCs w:val="22"/>
        </w:rPr>
        <w:t>in</w:t>
      </w:r>
      <w:proofErr w:type="spellEnd"/>
      <w:r w:rsidRPr="005D734E">
        <w:rPr>
          <w:rFonts w:ascii="Calibri" w:eastAsia="Times New Roman" w:hAnsi="Calibri" w:cs="Calibri"/>
          <w:sz w:val="22"/>
          <w:szCs w:val="22"/>
        </w:rPr>
        <w:t xml:space="preserve"> </w:t>
      </w:r>
      <w:proofErr w:type="spellStart"/>
      <w:r w:rsidRPr="005D734E">
        <w:rPr>
          <w:rFonts w:ascii="Calibri" w:eastAsia="Times New Roman" w:hAnsi="Calibri" w:cs="Calibri"/>
          <w:sz w:val="22"/>
          <w:szCs w:val="22"/>
        </w:rPr>
        <w:t>transit</w:t>
      </w:r>
      <w:proofErr w:type="spellEnd"/>
      <w:r w:rsidRPr="005D734E">
        <w:rPr>
          <w:rFonts w:ascii="Calibri" w:eastAsia="Times New Roman" w:hAnsi="Calibri" w:cs="Calibri"/>
          <w:sz w:val="22"/>
          <w:szCs w:val="22"/>
        </w:rPr>
        <w:t xml:space="preserve">) </w:t>
      </w:r>
      <w:r w:rsidRPr="005D734E">
        <w:rPr>
          <w:rFonts w:ascii="Calibri" w:eastAsia="Times New Roman" w:hAnsi="Calibri" w:cs="Calibri"/>
          <w:sz w:val="22"/>
          <w:szCs w:val="22"/>
        </w:rPr>
        <w:lastRenderedPageBreak/>
        <w:t xml:space="preserve">(TLS 1.3 ar naujesnis), tiek saugojimo metu (angl. at </w:t>
      </w:r>
      <w:proofErr w:type="spellStart"/>
      <w:r w:rsidRPr="005D734E">
        <w:rPr>
          <w:rFonts w:ascii="Calibri" w:eastAsia="Times New Roman" w:hAnsi="Calibri" w:cs="Calibri"/>
          <w:sz w:val="22"/>
          <w:szCs w:val="22"/>
        </w:rPr>
        <w:t>rest</w:t>
      </w:r>
      <w:proofErr w:type="spellEnd"/>
      <w:r w:rsidRPr="005D734E">
        <w:rPr>
          <w:rFonts w:ascii="Calibri" w:eastAsia="Times New Roman" w:hAnsi="Calibri" w:cs="Calibri"/>
          <w:sz w:val="22"/>
          <w:szCs w:val="22"/>
        </w:rPr>
        <w:t>) ir apsaugoti nuo neteisėto pakeitimo.</w:t>
      </w:r>
    </w:p>
    <w:p w14:paraId="10748AEE" w14:textId="2345843E"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Turi būti užtikrintas funkcionalumas, neleidžiantis koreguoti, keisti ir / ar ištrinti suarchyvuotų duomenų.</w:t>
      </w:r>
    </w:p>
    <w:p w14:paraId="35D23B28" w14:textId="0E184B73"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Tiekėjas turi užtikrinti atsarginio kopijavimo sistemą, kad sistemos atstatymas tenkintų tokius reikalavimus.</w:t>
      </w:r>
    </w:p>
    <w:p w14:paraId="5D7A72EB" w14:textId="18FABE4A" w:rsidR="003D7516" w:rsidRPr="009F0622" w:rsidRDefault="003D7516" w:rsidP="000D2F4B">
      <w:pPr>
        <w:pStyle w:val="ListParagraph"/>
        <w:widowControl w:val="0"/>
        <w:numPr>
          <w:ilvl w:val="6"/>
          <w:numId w:val="7"/>
        </w:numPr>
        <w:tabs>
          <w:tab w:val="left" w:pos="993"/>
        </w:tabs>
        <w:spacing w:before="120" w:after="120"/>
        <w:jc w:val="both"/>
        <w:rPr>
          <w:rFonts w:ascii="Calibri" w:eastAsia="Times New Roman" w:hAnsi="Calibri" w:cs="Calibri"/>
          <w:sz w:val="22"/>
          <w:szCs w:val="22"/>
        </w:rPr>
      </w:pPr>
      <w:r w:rsidRPr="009F0622">
        <w:rPr>
          <w:rFonts w:ascii="Calibri" w:eastAsia="Times New Roman" w:hAnsi="Calibri" w:cs="Calibri"/>
          <w:sz w:val="22"/>
          <w:szCs w:val="22"/>
        </w:rPr>
        <w:t>atstatymo laikas (RTO) neviršytų 4 valandų,</w:t>
      </w:r>
    </w:p>
    <w:p w14:paraId="484EFADD" w14:textId="60CA56DC" w:rsidR="003D7516" w:rsidRPr="009F0622" w:rsidRDefault="003D7516"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9F0622">
        <w:rPr>
          <w:rFonts w:ascii="Calibri" w:eastAsia="Times New Roman" w:hAnsi="Calibri" w:cs="Calibri"/>
          <w:sz w:val="22"/>
          <w:szCs w:val="22"/>
        </w:rPr>
        <w:t>būtų atstatomi visi duomenys (RPO)</w:t>
      </w:r>
      <w:r w:rsidR="003B6A0C" w:rsidRPr="009F0622">
        <w:t xml:space="preserve"> </w:t>
      </w:r>
      <w:r w:rsidR="003B6A0C" w:rsidRPr="009F0622">
        <w:rPr>
          <w:rFonts w:ascii="Calibri" w:eastAsia="Times New Roman" w:hAnsi="Calibri" w:cs="Calibri"/>
          <w:sz w:val="22"/>
          <w:szCs w:val="22"/>
        </w:rPr>
        <w:t>o atkūrimo taškas (RPO) neviršytų 24 valandų</w:t>
      </w:r>
      <w:r w:rsidRPr="009F0622">
        <w:rPr>
          <w:rFonts w:ascii="Calibri" w:eastAsia="Times New Roman" w:hAnsi="Calibri" w:cs="Calibri"/>
          <w:sz w:val="22"/>
          <w:szCs w:val="22"/>
        </w:rPr>
        <w:t>;</w:t>
      </w:r>
    </w:p>
    <w:p w14:paraId="1D8830A5" w14:textId="01EC8EDD" w:rsidR="003D7516" w:rsidRPr="005D734E" w:rsidRDefault="003D7516"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5D734E">
        <w:rPr>
          <w:rFonts w:ascii="Calibri" w:eastAsia="Times New Roman" w:hAnsi="Calibri" w:cs="Calibri"/>
          <w:sz w:val="22"/>
          <w:szCs w:val="22"/>
        </w:rPr>
        <w:t>Kasmėnesinė atsarginių kopijų vykdymo ataskaita turi būti teikiama paskirtam asmeniui.</w:t>
      </w:r>
    </w:p>
    <w:p w14:paraId="14D81F95" w14:textId="00427344"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Atsarginės kopijos turi būti saugomos geografiškai atskirtose lokacijose, užtikrinant galimybę jas atkurti.</w:t>
      </w:r>
    </w:p>
    <w:p w14:paraId="66BA879E" w14:textId="6B31539A"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Atsarginės kopijos turi būt</w:t>
      </w:r>
      <w:r w:rsidR="00630886">
        <w:rPr>
          <w:rFonts w:ascii="Calibri" w:eastAsia="Times New Roman" w:hAnsi="Calibri" w:cs="Calibri"/>
          <w:sz w:val="22"/>
          <w:szCs w:val="22"/>
        </w:rPr>
        <w:t>i</w:t>
      </w:r>
      <w:r w:rsidRPr="005D734E">
        <w:rPr>
          <w:rFonts w:ascii="Calibri" w:eastAsia="Times New Roman" w:hAnsi="Calibri" w:cs="Calibri"/>
          <w:sz w:val="22"/>
          <w:szCs w:val="22"/>
        </w:rPr>
        <w:t xml:space="preserve"> šifruotos tiek perdavimo, tiek saugojimo metu.</w:t>
      </w:r>
    </w:p>
    <w:p w14:paraId="5093590B" w14:textId="5E61384D"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 xml:space="preserve">Rengiant duomenų atsarginę kopiją, į archyvą turi patekti integrali duomenų kopija, </w:t>
      </w:r>
      <w:proofErr w:type="spellStart"/>
      <w:r w:rsidRPr="005D734E">
        <w:rPr>
          <w:rFonts w:ascii="Calibri" w:eastAsia="Times New Roman" w:hAnsi="Calibri" w:cs="Calibri"/>
          <w:sz w:val="22"/>
          <w:szCs w:val="22"/>
        </w:rPr>
        <w:t>t.y</w:t>
      </w:r>
      <w:proofErr w:type="spellEnd"/>
      <w:r w:rsidRPr="005D734E">
        <w:rPr>
          <w:rFonts w:ascii="Calibri" w:eastAsia="Times New Roman" w:hAnsi="Calibri" w:cs="Calibri"/>
          <w:sz w:val="22"/>
          <w:szCs w:val="22"/>
        </w:rPr>
        <w:t>. neturi būti įtraukt</w:t>
      </w:r>
      <w:r w:rsidR="00630886">
        <w:rPr>
          <w:rFonts w:ascii="Calibri" w:eastAsia="Times New Roman" w:hAnsi="Calibri" w:cs="Calibri"/>
          <w:sz w:val="22"/>
          <w:szCs w:val="22"/>
        </w:rPr>
        <w:t>i</w:t>
      </w:r>
      <w:r w:rsidRPr="005D734E">
        <w:rPr>
          <w:rFonts w:ascii="Calibri" w:eastAsia="Times New Roman" w:hAnsi="Calibri" w:cs="Calibri"/>
          <w:sz w:val="22"/>
          <w:szCs w:val="22"/>
        </w:rPr>
        <w:t xml:space="preserve"> Sistemoje nebaigti apdoroti duomenys, o vykdomi procesai neturi būti nutraukti.</w:t>
      </w:r>
    </w:p>
    <w:p w14:paraId="026E743B" w14:textId="3D2FCC29" w:rsidR="003D7516" w:rsidRPr="005D734E" w:rsidRDefault="003D751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 xml:space="preserve">Tiekėjas privalo ne rečiau kaip kartą per metus atlikti atsarginių kopijų atkūrimo testą ir pateikti </w:t>
      </w:r>
      <w:r w:rsidR="00630886">
        <w:rPr>
          <w:rFonts w:ascii="Calibri" w:eastAsia="Times New Roman" w:hAnsi="Calibri" w:cs="Calibri"/>
          <w:sz w:val="22"/>
          <w:szCs w:val="22"/>
        </w:rPr>
        <w:t>Užsakovui</w:t>
      </w:r>
      <w:r w:rsidR="00630886" w:rsidRPr="005D734E">
        <w:rPr>
          <w:rFonts w:ascii="Calibri" w:eastAsia="Times New Roman" w:hAnsi="Calibri" w:cs="Calibri"/>
          <w:sz w:val="22"/>
          <w:szCs w:val="22"/>
        </w:rPr>
        <w:t xml:space="preserve"> </w:t>
      </w:r>
      <w:r w:rsidRPr="005D734E">
        <w:rPr>
          <w:rFonts w:ascii="Calibri" w:eastAsia="Times New Roman" w:hAnsi="Calibri" w:cs="Calibri"/>
          <w:sz w:val="22"/>
          <w:szCs w:val="22"/>
        </w:rPr>
        <w:t xml:space="preserve">ataskaitą. </w:t>
      </w:r>
      <w:r w:rsidR="00630886">
        <w:rPr>
          <w:rFonts w:ascii="Calibri" w:eastAsia="Times New Roman" w:hAnsi="Calibri" w:cs="Calibri"/>
          <w:sz w:val="22"/>
          <w:szCs w:val="22"/>
        </w:rPr>
        <w:t xml:space="preserve">Užsakovui </w:t>
      </w:r>
      <w:r w:rsidRPr="005D734E">
        <w:rPr>
          <w:rFonts w:ascii="Calibri" w:eastAsia="Times New Roman" w:hAnsi="Calibri" w:cs="Calibri"/>
          <w:sz w:val="22"/>
          <w:szCs w:val="22"/>
        </w:rPr>
        <w:t>pareikalavus, Tiekėjas turi suteikti galimybę patikrinti atkūrimo testo rezultatus.</w:t>
      </w:r>
    </w:p>
    <w:p w14:paraId="46CB2D6C" w14:textId="3257F706" w:rsidR="003D7516" w:rsidRPr="005D734E" w:rsidRDefault="00630886" w:rsidP="000D2F4B">
      <w:pPr>
        <w:pStyle w:val="ListParagraph"/>
        <w:widowControl w:val="0"/>
        <w:numPr>
          <w:ilvl w:val="5"/>
          <w:numId w:val="7"/>
        </w:numPr>
        <w:tabs>
          <w:tab w:val="left" w:pos="993"/>
        </w:tabs>
        <w:spacing w:before="120" w:after="120"/>
        <w:jc w:val="both"/>
        <w:rPr>
          <w:rFonts w:ascii="Calibri" w:hAnsi="Calibri" w:cs="Calibri"/>
          <w:sz w:val="22"/>
          <w:szCs w:val="22"/>
        </w:rPr>
      </w:pPr>
      <w:r>
        <w:rPr>
          <w:rFonts w:ascii="Calibri" w:eastAsia="Times New Roman" w:hAnsi="Calibri" w:cs="Calibri"/>
          <w:sz w:val="22"/>
          <w:szCs w:val="22"/>
        </w:rPr>
        <w:t>Užsakovas</w:t>
      </w:r>
      <w:r w:rsidR="003D7516" w:rsidRPr="005D734E">
        <w:rPr>
          <w:rFonts w:ascii="Calibri" w:eastAsia="Times New Roman" w:hAnsi="Calibri" w:cs="Calibri"/>
          <w:sz w:val="22"/>
          <w:szCs w:val="22"/>
        </w:rPr>
        <w:t xml:space="preserve"> gali pareikalauti perduoti atsarginių duomenų kopiją, bet kuriuo sistemos gyvavimo metu. Kartą </w:t>
      </w:r>
      <w:r>
        <w:rPr>
          <w:rFonts w:ascii="Calibri" w:eastAsia="Times New Roman" w:hAnsi="Calibri" w:cs="Calibri"/>
          <w:sz w:val="22"/>
          <w:szCs w:val="22"/>
        </w:rPr>
        <w:t xml:space="preserve">per </w:t>
      </w:r>
      <w:r w:rsidR="003D7516" w:rsidRPr="005D734E">
        <w:rPr>
          <w:rFonts w:ascii="Calibri" w:eastAsia="Times New Roman" w:hAnsi="Calibri" w:cs="Calibri"/>
          <w:sz w:val="22"/>
          <w:szCs w:val="22"/>
        </w:rPr>
        <w:t>metus (m</w:t>
      </w:r>
      <w:r w:rsidR="003D7516" w:rsidRPr="005D734E">
        <w:rPr>
          <w:rFonts w:ascii="Calibri" w:hAnsi="Calibri" w:cs="Calibri"/>
          <w:sz w:val="22"/>
          <w:szCs w:val="22"/>
        </w:rPr>
        <w:t>etų pabaigoje) duomenų atsarginė kopija privalo būti pateikiama Užsakovui, Užsakovo nustatytu formatu.</w:t>
      </w:r>
    </w:p>
    <w:p w14:paraId="15395D09" w14:textId="73AC655D" w:rsidR="003D7516" w:rsidRPr="005D734E" w:rsidRDefault="00630886" w:rsidP="000D2F4B">
      <w:pPr>
        <w:pStyle w:val="ListParagraph"/>
        <w:widowControl w:val="0"/>
        <w:numPr>
          <w:ilvl w:val="5"/>
          <w:numId w:val="7"/>
        </w:numPr>
        <w:tabs>
          <w:tab w:val="left" w:pos="993"/>
        </w:tabs>
        <w:spacing w:before="120" w:after="120"/>
        <w:jc w:val="both"/>
        <w:rPr>
          <w:rFonts w:ascii="Calibri" w:hAnsi="Calibri" w:cs="Calibri"/>
          <w:sz w:val="22"/>
          <w:szCs w:val="22"/>
        </w:rPr>
      </w:pPr>
      <w:r>
        <w:rPr>
          <w:rFonts w:ascii="Calibri" w:eastAsia="Times New Roman" w:hAnsi="Calibri" w:cs="Calibri"/>
          <w:sz w:val="22"/>
          <w:szCs w:val="22"/>
        </w:rPr>
        <w:t>Užsakovas</w:t>
      </w:r>
      <w:r w:rsidR="000B7C33">
        <w:rPr>
          <w:rFonts w:ascii="Calibri" w:eastAsia="Times New Roman" w:hAnsi="Calibri" w:cs="Calibri"/>
          <w:sz w:val="22"/>
          <w:szCs w:val="22"/>
        </w:rPr>
        <w:t xml:space="preserve"> </w:t>
      </w:r>
      <w:r w:rsidR="00C504CB" w:rsidRPr="005D734E">
        <w:rPr>
          <w:rFonts w:ascii="Calibri" w:eastAsia="Times New Roman" w:hAnsi="Calibri" w:cs="Calibri"/>
          <w:sz w:val="22"/>
          <w:szCs w:val="22"/>
        </w:rPr>
        <w:t>gali inicijuoti Sistemos duomenų atstatymo iš rezervinės kopijos procedūrą.</w:t>
      </w:r>
    </w:p>
    <w:p w14:paraId="650AB810" w14:textId="7B2340AD" w:rsidR="00C504CB" w:rsidRPr="005D734E" w:rsidRDefault="5ABFB5B7"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Atstačius duomenis, turi egzistuoti sprendimas automatiškai atliekantis patikrinimą, ar atliekant duomenų atstatymą, buvo išlaikytas duomenų teisingumas ir vientisumas.</w:t>
      </w:r>
    </w:p>
    <w:p w14:paraId="2DC70272" w14:textId="3BB2CEFD" w:rsidR="00C504CB" w:rsidRPr="005D734E" w:rsidRDefault="00C504CB"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5D734E">
        <w:rPr>
          <w:rFonts w:ascii="Calibri" w:hAnsi="Calibri" w:cs="Calibri"/>
          <w:sz w:val="22"/>
          <w:szCs w:val="22"/>
        </w:rPr>
        <w:t>Reikalavimai, keliami debesijos paslaugoms.</w:t>
      </w:r>
    </w:p>
    <w:p w14:paraId="40774C31" w14:textId="7A180F02" w:rsidR="00C504CB" w:rsidRPr="005D734E" w:rsidRDefault="5ABFB5B7"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5D734E">
        <w:rPr>
          <w:rFonts w:ascii="Calibri" w:eastAsia="Times New Roman" w:hAnsi="Calibri" w:cs="Calibri"/>
          <w:sz w:val="22"/>
          <w:szCs w:val="22"/>
        </w:rPr>
        <w:t>Duomenys turi būti saugomi ir apdorojami ES teritorijoje arba šalyse, kurios užtikrina BDAR suderinamą apsaugos lygį.</w:t>
      </w:r>
    </w:p>
    <w:p w14:paraId="2EDD47CB" w14:textId="4B60298F" w:rsidR="00C504CB" w:rsidRPr="005D734E" w:rsidRDefault="00C504C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Debesijos duomenų centrai turi būti dislokuoti tik ES/EEE teritorijoje. Sistemos duomenys neturi būti iškeliami už šios zonos ribų.</w:t>
      </w:r>
    </w:p>
    <w:p w14:paraId="506F98BF" w14:textId="0F793601" w:rsidR="00C504CB" w:rsidRPr="005D734E" w:rsidRDefault="00C504C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Debesijos duomenų centras turi atitikti "</w:t>
      </w:r>
      <w:proofErr w:type="spellStart"/>
      <w:r w:rsidRPr="005D734E">
        <w:rPr>
          <w:rFonts w:ascii="Calibri" w:eastAsia="Times New Roman" w:hAnsi="Calibri" w:cs="Calibri"/>
          <w:sz w:val="22"/>
          <w:szCs w:val="22"/>
        </w:rPr>
        <w:t>Uptime</w:t>
      </w:r>
      <w:proofErr w:type="spellEnd"/>
      <w:r w:rsidRPr="005D734E">
        <w:rPr>
          <w:rFonts w:ascii="Calibri" w:eastAsia="Times New Roman" w:hAnsi="Calibri" w:cs="Calibri"/>
          <w:sz w:val="22"/>
          <w:szCs w:val="22"/>
        </w:rPr>
        <w:t xml:space="preserve"> Institute" organizacijos apibrėžtus "</w:t>
      </w:r>
      <w:proofErr w:type="spellStart"/>
      <w:r w:rsidRPr="005D734E">
        <w:rPr>
          <w:rFonts w:ascii="Calibri" w:eastAsia="Times New Roman" w:hAnsi="Calibri" w:cs="Calibri"/>
          <w:sz w:val="22"/>
          <w:szCs w:val="22"/>
        </w:rPr>
        <w:t>Tier</w:t>
      </w:r>
      <w:proofErr w:type="spellEnd"/>
      <w:r w:rsidRPr="005D734E">
        <w:rPr>
          <w:rFonts w:ascii="Calibri" w:eastAsia="Times New Roman" w:hAnsi="Calibri" w:cs="Calibri"/>
          <w:sz w:val="22"/>
          <w:szCs w:val="22"/>
        </w:rPr>
        <w:t xml:space="preserve"> 3" lygio reikalavimus duomenų centrams.</w:t>
      </w:r>
    </w:p>
    <w:p w14:paraId="44288400" w14:textId="026952D1" w:rsidR="00C504CB" w:rsidRPr="005D734E" w:rsidRDefault="00C504CB"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 xml:space="preserve">Debesijos duomenų centre diegiamas sprendimas turi būti </w:t>
      </w:r>
      <w:proofErr w:type="spellStart"/>
      <w:r w:rsidRPr="005D734E">
        <w:rPr>
          <w:rFonts w:ascii="Calibri" w:eastAsia="Times New Roman" w:hAnsi="Calibri" w:cs="Calibri"/>
          <w:sz w:val="22"/>
          <w:szCs w:val="22"/>
        </w:rPr>
        <w:t>portabilus</w:t>
      </w:r>
      <w:proofErr w:type="spellEnd"/>
      <w:r w:rsidRPr="005D734E">
        <w:rPr>
          <w:rFonts w:ascii="Calibri" w:eastAsia="Times New Roman" w:hAnsi="Calibri" w:cs="Calibri"/>
          <w:sz w:val="22"/>
          <w:szCs w:val="22"/>
        </w:rPr>
        <w:t>, t. y. turi būti galimybė perkelti sprendimą į kito debesijos paslaugų teikėjo duomenų centrą ar ON infrastruktūr</w:t>
      </w:r>
      <w:r w:rsidR="004E4CF0" w:rsidRPr="005D734E">
        <w:rPr>
          <w:rFonts w:ascii="Calibri" w:eastAsia="Times New Roman" w:hAnsi="Calibri" w:cs="Calibri"/>
          <w:sz w:val="22"/>
          <w:szCs w:val="22"/>
        </w:rPr>
        <w:t>ą.</w:t>
      </w:r>
    </w:p>
    <w:p w14:paraId="5863C4F6" w14:textId="37B985DD" w:rsidR="004E4CF0" w:rsidRPr="005D734E" w:rsidRDefault="004E4CF0"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Tiekėjas turi užtikrinti galimybę eksportuoti Sistemos duomenis vartotojo sąsajoje rankiniu būdu, atskiromis lentelėmis arba per API.  Eksporto instrukcijos turi būti įtrauktos į Sistemos techninę bei mokymų dokumentaciją.</w:t>
      </w:r>
    </w:p>
    <w:p w14:paraId="2490A3B3" w14:textId="5EE4435C" w:rsidR="004E4CF0" w:rsidRPr="005D734E" w:rsidRDefault="004E4CF0"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Tuo atveju, kai Tiekėjas subrangos būdu teikia viešosios debesijos paslaugas iš trečiosios šalies įmonės, tiekėjas privalo užtikrinti, kad trečiosios šalies įmonė atitiktų visus šiame dokumente debesijos paslaugoms keliamus reikalavimus (saugumas, prieinamumas, atsarginės kopijos ir kt.).</w:t>
      </w:r>
    </w:p>
    <w:p w14:paraId="5CD19893" w14:textId="36149FA1" w:rsidR="004E4CF0" w:rsidRPr="005D734E" w:rsidRDefault="35CEEE15"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 xml:space="preserve">Visų Sistemoje kaupiamų duomenų savininkas yra Pirkėjas. </w:t>
      </w:r>
      <w:r w:rsidR="7314706B" w:rsidRPr="005D734E">
        <w:rPr>
          <w:rFonts w:ascii="Calibri" w:eastAsia="Times New Roman" w:hAnsi="Calibri" w:cs="Calibri"/>
          <w:sz w:val="22"/>
          <w:szCs w:val="22"/>
        </w:rPr>
        <w:t>Sutarties</w:t>
      </w:r>
      <w:r w:rsidRPr="005D734E">
        <w:rPr>
          <w:rFonts w:ascii="Calibri" w:eastAsia="Times New Roman" w:hAnsi="Calibri" w:cs="Calibri"/>
          <w:sz w:val="22"/>
          <w:szCs w:val="22"/>
        </w:rPr>
        <w:t xml:space="preserve"> nutraukimo atveju duomenys turi būti perduodami </w:t>
      </w:r>
      <w:r w:rsidRPr="005D734E">
        <w:rPr>
          <w:rFonts w:ascii="Calibri" w:eastAsia="Times New Roman" w:hAnsi="Calibri" w:cs="Calibri"/>
          <w:sz w:val="22"/>
          <w:szCs w:val="22"/>
        </w:rPr>
        <w:lastRenderedPageBreak/>
        <w:t>savininkui ir sunaikinami per protingą laiką.</w:t>
      </w:r>
    </w:p>
    <w:p w14:paraId="526734D5" w14:textId="503CC1D3" w:rsidR="004E4CF0" w:rsidRPr="005D734E" w:rsidRDefault="35CEEE15"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5D734E">
        <w:rPr>
          <w:rFonts w:ascii="Calibri" w:hAnsi="Calibri" w:cs="Calibri"/>
          <w:sz w:val="22"/>
          <w:szCs w:val="22"/>
        </w:rPr>
        <w:t xml:space="preserve">Reikalavimai </w:t>
      </w:r>
      <w:r w:rsidR="53FB5231" w:rsidRPr="005D734E">
        <w:rPr>
          <w:rFonts w:ascii="Calibri" w:hAnsi="Calibri" w:cs="Calibri"/>
          <w:sz w:val="22"/>
          <w:szCs w:val="22"/>
        </w:rPr>
        <w:t>S</w:t>
      </w:r>
      <w:r w:rsidRPr="005D734E">
        <w:rPr>
          <w:rFonts w:ascii="Calibri" w:hAnsi="Calibri" w:cs="Calibri"/>
          <w:sz w:val="22"/>
          <w:szCs w:val="22"/>
        </w:rPr>
        <w:t>istemos saugumui ir palaikymui.</w:t>
      </w:r>
    </w:p>
    <w:p w14:paraId="4BEC84A2" w14:textId="63514A79" w:rsidR="004E4CF0" w:rsidRPr="009F0622" w:rsidRDefault="005D734E"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5D734E">
        <w:rPr>
          <w:rFonts w:ascii="Calibri" w:eastAsia="Times New Roman" w:hAnsi="Calibri" w:cs="Calibri"/>
          <w:sz w:val="22"/>
          <w:szCs w:val="22"/>
        </w:rPr>
        <w:t xml:space="preserve">Siūloma sistema turi būti tokia, kurios gamintojas užtikrina jos vystymą ir palaikymą ne trumpiau kaip 15 metų (įskaitant programinės įrangos atnaujinimus ir saugumo pataisas). Šis reikalavimas nėra laikomas įsipareigojimu tiekėjui teikti paslaugas visą nurodytą laikotarpį, tačiau turi būti užtikrinta galimybė perkančiajai organizacijai po sutarties galiojimo termino įsigyti sistemos palaikymo ir (ar) </w:t>
      </w:r>
      <w:r w:rsidRPr="009F0622">
        <w:rPr>
          <w:rFonts w:ascii="Calibri" w:eastAsia="Times New Roman" w:hAnsi="Calibri" w:cs="Calibri"/>
          <w:sz w:val="22"/>
          <w:szCs w:val="22"/>
        </w:rPr>
        <w:t>vystymo paslaugas.</w:t>
      </w:r>
      <w:r w:rsidR="003D2F64" w:rsidRPr="009F0622">
        <w:t xml:space="preserve"> </w:t>
      </w:r>
      <w:r w:rsidR="003D2F64" w:rsidRPr="009F0622">
        <w:rPr>
          <w:rFonts w:ascii="Calibri" w:eastAsia="Times New Roman" w:hAnsi="Calibri" w:cs="Calibri"/>
          <w:sz w:val="22"/>
          <w:szCs w:val="22"/>
        </w:rPr>
        <w:t>Tiekėjas Užsakovui pareikalavus turi pateikti tai pagrindžiančius dokumentus, pvz., gamintojo deklaraciją, produkto palaikymo politiką, produkto gyvavimo ciklo informaciją ar kitus lygiaverčius dokumentus.</w:t>
      </w:r>
    </w:p>
    <w:p w14:paraId="6C9D56A3" w14:textId="04EC81DC" w:rsidR="004E4CF0" w:rsidRPr="005D734E" w:rsidRDefault="004E4CF0"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Programinė įranga turi būti palaikoma gamintojo ir diegiami gamintojo rekomenduojami atnaujinimai.</w:t>
      </w:r>
    </w:p>
    <w:p w14:paraId="788AF3AA" w14:textId="6F439FF8" w:rsidR="004E4CF0" w:rsidRPr="005D734E" w:rsidRDefault="35CEEE15"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5D734E">
        <w:rPr>
          <w:rFonts w:ascii="Calibri" w:eastAsia="Times New Roman" w:hAnsi="Calibri" w:cs="Calibri"/>
          <w:sz w:val="22"/>
          <w:szCs w:val="22"/>
        </w:rPr>
        <w:t>Programinės įrangos techninis aptarnavimas turi apimti ir palaikyti tiekėjo ir trečių</w:t>
      </w:r>
      <w:r w:rsidR="00630886">
        <w:rPr>
          <w:rFonts w:ascii="Calibri" w:eastAsia="Times New Roman" w:hAnsi="Calibri" w:cs="Calibri"/>
          <w:sz w:val="22"/>
          <w:szCs w:val="22"/>
        </w:rPr>
        <w:t>jų</w:t>
      </w:r>
      <w:r w:rsidRPr="005D734E">
        <w:rPr>
          <w:rFonts w:ascii="Calibri" w:eastAsia="Times New Roman" w:hAnsi="Calibri" w:cs="Calibri"/>
          <w:sz w:val="22"/>
          <w:szCs w:val="22"/>
        </w:rPr>
        <w:t xml:space="preserve"> šalių programinę įrangą, kuri buvo pateikta </w:t>
      </w:r>
      <w:r w:rsidR="3ECBD504" w:rsidRPr="005D734E">
        <w:rPr>
          <w:rFonts w:ascii="Calibri" w:eastAsia="Times New Roman" w:hAnsi="Calibri" w:cs="Calibri"/>
          <w:sz w:val="22"/>
          <w:szCs w:val="22"/>
        </w:rPr>
        <w:t>Tiekėjo pasiūlyme</w:t>
      </w:r>
      <w:r w:rsidRPr="005D734E">
        <w:rPr>
          <w:rFonts w:ascii="Calibri" w:eastAsia="Times New Roman" w:hAnsi="Calibri" w:cs="Calibri"/>
          <w:sz w:val="22"/>
          <w:szCs w:val="22"/>
        </w:rPr>
        <w:t>.</w:t>
      </w:r>
    </w:p>
    <w:p w14:paraId="46472A39" w14:textId="40A2DFF8" w:rsidR="004E4CF0" w:rsidRPr="009F0622" w:rsidRDefault="35CEEE15" w:rsidP="000D2F4B">
      <w:pPr>
        <w:pStyle w:val="ListParagraph"/>
        <w:widowControl w:val="0"/>
        <w:numPr>
          <w:ilvl w:val="5"/>
          <w:numId w:val="7"/>
        </w:numPr>
        <w:tabs>
          <w:tab w:val="left" w:pos="993"/>
        </w:tabs>
        <w:spacing w:before="120" w:after="120"/>
        <w:jc w:val="both"/>
        <w:rPr>
          <w:rFonts w:ascii="Calibri" w:eastAsia="Times New Roman" w:hAnsi="Calibri" w:cs="Calibri" w:hint="eastAsia"/>
          <w:sz w:val="22"/>
          <w:szCs w:val="22"/>
        </w:rPr>
      </w:pPr>
      <w:r w:rsidRPr="005D734E">
        <w:rPr>
          <w:rFonts w:ascii="Calibri" w:eastAsia="Times New Roman" w:hAnsi="Calibri" w:cs="Calibri"/>
          <w:sz w:val="22"/>
          <w:szCs w:val="22"/>
        </w:rPr>
        <w:t>Tiekėjas privalo užtikrinti, kad Sistema apsaugota nuo pažeidžiamumų ir joje nėra jokių paslėptų savybių, kurios silpnina saugumą, įskaitant neautentifikuotą prieigą, neautentifikuotą duomenų keitimą/peržiūrą, nesankcionuotą naudotojo sesijos/duomenų perėmimą ar jų</w:t>
      </w:r>
      <w:r w:rsidRPr="00AE4A65">
        <w:rPr>
          <w:rFonts w:ascii="Calibri" w:eastAsia="Times New Roman" w:hAnsi="Calibri" w:cs="Calibri"/>
          <w:sz w:val="22"/>
          <w:szCs w:val="22"/>
        </w:rPr>
        <w:t xml:space="preserve"> įterpimą, žalingo kodo įterpimą ir kitų saugumo pažeidimų. Tik įsitikinus, kad sistema neturi pažeidžiamumų, sistema bus priimama ir naudojama. Tuo tikslu prieš pradedant eksploatuoti Sistemą, Pirkėjas atliks pažeidžiamumų vertinimą naudodamas automatizuotą </w:t>
      </w:r>
      <w:r w:rsidR="00630886" w:rsidRPr="00AE4A65">
        <w:rPr>
          <w:rFonts w:ascii="Calibri" w:eastAsia="Times New Roman" w:hAnsi="Calibri" w:cs="Calibri"/>
          <w:sz w:val="22"/>
          <w:szCs w:val="22"/>
        </w:rPr>
        <w:t>įrank</w:t>
      </w:r>
      <w:r w:rsidR="00630886">
        <w:rPr>
          <w:rFonts w:ascii="Calibri" w:eastAsia="Times New Roman" w:hAnsi="Calibri" w:cs="Calibri"/>
          <w:sz w:val="22"/>
          <w:szCs w:val="22"/>
        </w:rPr>
        <w:t>į</w:t>
      </w:r>
      <w:r w:rsidR="00630886" w:rsidRPr="00AE4A65">
        <w:rPr>
          <w:rFonts w:ascii="Calibri" w:eastAsia="Times New Roman" w:hAnsi="Calibri" w:cs="Calibri"/>
          <w:sz w:val="22"/>
          <w:szCs w:val="22"/>
        </w:rPr>
        <w:t xml:space="preserve"> </w:t>
      </w:r>
      <w:r w:rsidRPr="00AE4A65">
        <w:rPr>
          <w:rFonts w:ascii="Calibri" w:eastAsia="Times New Roman" w:hAnsi="Calibri" w:cs="Calibri"/>
          <w:sz w:val="22"/>
          <w:szCs w:val="22"/>
        </w:rPr>
        <w:t xml:space="preserve">ir pateiks rezultatų ataskaitą. Nustačius pažeidžiamumą, kuris  pagal tarptautinę CVSS klasifikavimo skalę, v.3.0, yra nustatytas kaip kritinis (9.0-10.0 balų), aukšto lygio (7.0-8.9 balai), vidutinio lygio (4.0-6.9), bus privaloma </w:t>
      </w:r>
      <w:r w:rsidR="00630886">
        <w:rPr>
          <w:rFonts w:ascii="Calibri" w:eastAsia="Times New Roman" w:hAnsi="Calibri" w:cs="Calibri"/>
          <w:sz w:val="22"/>
          <w:szCs w:val="22"/>
        </w:rPr>
        <w:t xml:space="preserve">Tiekėjui </w:t>
      </w:r>
      <w:r w:rsidRPr="00AE4A65">
        <w:rPr>
          <w:rFonts w:ascii="Calibri" w:eastAsia="Times New Roman" w:hAnsi="Calibri" w:cs="Calibri"/>
          <w:sz w:val="22"/>
          <w:szCs w:val="22"/>
        </w:rPr>
        <w:t>juos ištaisyti</w:t>
      </w:r>
      <w:r w:rsidR="00630886">
        <w:rPr>
          <w:rFonts w:ascii="Calibri" w:eastAsia="Times New Roman" w:hAnsi="Calibri" w:cs="Calibri"/>
          <w:sz w:val="22"/>
          <w:szCs w:val="22"/>
        </w:rPr>
        <w:t xml:space="preserve"> savo sąskaita</w:t>
      </w:r>
      <w:r w:rsidRPr="00AE4A65">
        <w:rPr>
          <w:rFonts w:ascii="Calibri" w:eastAsia="Times New Roman" w:hAnsi="Calibri" w:cs="Calibri"/>
          <w:sz w:val="22"/>
          <w:szCs w:val="22"/>
        </w:rPr>
        <w:t>. Tik pašalinus šiuos pažeidžiamumus, Sistema galės būti priimama ir naudojama.</w:t>
      </w:r>
      <w:r w:rsidR="0083669B">
        <w:rPr>
          <w:rFonts w:ascii="Calibri" w:eastAsia="Times New Roman" w:hAnsi="Calibri" w:cs="Calibri"/>
          <w:sz w:val="22"/>
          <w:szCs w:val="22"/>
        </w:rPr>
        <w:t xml:space="preserve"> </w:t>
      </w:r>
      <w:r w:rsidR="00836820">
        <w:rPr>
          <w:rFonts w:ascii="Calibri" w:eastAsia="Times New Roman" w:hAnsi="Calibri" w:cs="Calibri"/>
          <w:sz w:val="22"/>
          <w:szCs w:val="22"/>
        </w:rPr>
        <w:t>J</w:t>
      </w:r>
      <w:r w:rsidR="0083669B" w:rsidRPr="0083669B">
        <w:rPr>
          <w:rFonts w:ascii="Calibri" w:eastAsia="Times New Roman" w:hAnsi="Calibri" w:cs="Calibri"/>
          <w:sz w:val="22"/>
          <w:szCs w:val="22"/>
        </w:rPr>
        <w:t xml:space="preserve">ei </w:t>
      </w:r>
      <w:r w:rsidR="00836820" w:rsidRPr="00AE4A65">
        <w:rPr>
          <w:rFonts w:ascii="Calibri" w:eastAsia="Times New Roman" w:hAnsi="Calibri" w:cs="Calibri"/>
          <w:sz w:val="22"/>
          <w:szCs w:val="22"/>
        </w:rPr>
        <w:t>pažeidžiamumų vertini</w:t>
      </w:r>
      <w:r w:rsidR="00F764C4">
        <w:rPr>
          <w:rFonts w:ascii="Calibri" w:eastAsia="Times New Roman" w:hAnsi="Calibri" w:cs="Calibri"/>
          <w:sz w:val="22"/>
          <w:szCs w:val="22"/>
        </w:rPr>
        <w:t xml:space="preserve">mo metu bus nustatytas </w:t>
      </w:r>
      <w:r w:rsidR="0083669B" w:rsidRPr="0083669B">
        <w:rPr>
          <w:rFonts w:ascii="Calibri" w:eastAsia="Times New Roman" w:hAnsi="Calibri" w:cs="Calibri"/>
          <w:sz w:val="22"/>
          <w:szCs w:val="22"/>
        </w:rPr>
        <w:t>žemo lygio pažeidžiamum</w:t>
      </w:r>
      <w:r w:rsidR="00885757">
        <w:rPr>
          <w:rFonts w:ascii="Calibri" w:eastAsia="Times New Roman" w:hAnsi="Calibri" w:cs="Calibri"/>
          <w:sz w:val="22"/>
          <w:szCs w:val="22"/>
        </w:rPr>
        <w:t>ai</w:t>
      </w:r>
      <w:r w:rsidR="00DE39EC">
        <w:rPr>
          <w:rFonts w:ascii="Calibri" w:eastAsia="Times New Roman" w:hAnsi="Calibri" w:cs="Calibri"/>
          <w:sz w:val="22"/>
          <w:szCs w:val="22"/>
        </w:rPr>
        <w:t xml:space="preserve"> </w:t>
      </w:r>
      <w:r w:rsidR="00885757">
        <w:rPr>
          <w:rFonts w:ascii="Calibri" w:eastAsia="Times New Roman" w:hAnsi="Calibri" w:cs="Calibri"/>
          <w:sz w:val="22"/>
          <w:szCs w:val="22"/>
        </w:rPr>
        <w:t>jie</w:t>
      </w:r>
      <w:r w:rsidR="00F764C4">
        <w:rPr>
          <w:rFonts w:ascii="Calibri" w:eastAsia="Times New Roman" w:hAnsi="Calibri" w:cs="Calibri"/>
          <w:sz w:val="22"/>
          <w:szCs w:val="22"/>
        </w:rPr>
        <w:t xml:space="preserve"> turės</w:t>
      </w:r>
      <w:r w:rsidR="0083669B" w:rsidRPr="0083669B">
        <w:rPr>
          <w:rFonts w:ascii="Calibri" w:eastAsia="Times New Roman" w:hAnsi="Calibri" w:cs="Calibri"/>
          <w:sz w:val="22"/>
          <w:szCs w:val="22"/>
        </w:rPr>
        <w:t xml:space="preserve"> būti pažymi</w:t>
      </w:r>
      <w:r w:rsidR="001B21E4">
        <w:rPr>
          <w:rFonts w:ascii="Calibri" w:eastAsia="Times New Roman" w:hAnsi="Calibri" w:cs="Calibri"/>
          <w:sz w:val="22"/>
          <w:szCs w:val="22"/>
        </w:rPr>
        <w:t>mi</w:t>
      </w:r>
      <w:r w:rsidR="0083669B" w:rsidRPr="0083669B">
        <w:rPr>
          <w:rFonts w:ascii="Calibri" w:eastAsia="Times New Roman" w:hAnsi="Calibri" w:cs="Calibri"/>
          <w:sz w:val="22"/>
          <w:szCs w:val="22"/>
        </w:rPr>
        <w:t xml:space="preserve"> </w:t>
      </w:r>
      <w:r w:rsidR="00F07088">
        <w:rPr>
          <w:rFonts w:ascii="Calibri" w:eastAsia="Times New Roman" w:hAnsi="Calibri" w:cs="Calibri"/>
          <w:sz w:val="22"/>
          <w:szCs w:val="22"/>
        </w:rPr>
        <w:t>Sistemos perdavimo priėmimo akt</w:t>
      </w:r>
      <w:r w:rsidR="009661E2">
        <w:rPr>
          <w:rFonts w:ascii="Calibri" w:eastAsia="Times New Roman" w:hAnsi="Calibri" w:cs="Calibri"/>
          <w:sz w:val="22"/>
          <w:szCs w:val="22"/>
        </w:rPr>
        <w:t>e</w:t>
      </w:r>
      <w:r w:rsidR="00F07088" w:rsidRPr="0083669B">
        <w:rPr>
          <w:rFonts w:ascii="Calibri" w:eastAsia="Times New Roman" w:hAnsi="Calibri" w:cs="Calibri"/>
          <w:sz w:val="22"/>
          <w:szCs w:val="22"/>
        </w:rPr>
        <w:t xml:space="preserve"> </w:t>
      </w:r>
      <w:r w:rsidR="0083669B" w:rsidRPr="0083669B">
        <w:rPr>
          <w:rFonts w:ascii="Calibri" w:eastAsia="Times New Roman" w:hAnsi="Calibri" w:cs="Calibri"/>
          <w:sz w:val="22"/>
          <w:szCs w:val="22"/>
        </w:rPr>
        <w:t xml:space="preserve">ir </w:t>
      </w:r>
      <w:r w:rsidR="009661E2">
        <w:rPr>
          <w:rFonts w:ascii="Calibri" w:eastAsia="Times New Roman" w:hAnsi="Calibri" w:cs="Calibri"/>
          <w:sz w:val="22"/>
          <w:szCs w:val="22"/>
        </w:rPr>
        <w:t xml:space="preserve">pašalinti </w:t>
      </w:r>
      <w:r w:rsidR="00D62268">
        <w:rPr>
          <w:rFonts w:ascii="Calibri" w:eastAsia="Times New Roman" w:hAnsi="Calibri" w:cs="Calibri"/>
          <w:sz w:val="22"/>
          <w:szCs w:val="22"/>
        </w:rPr>
        <w:t xml:space="preserve">Tiekėjo </w:t>
      </w:r>
      <w:r w:rsidR="009661E2">
        <w:rPr>
          <w:rFonts w:ascii="Calibri" w:eastAsia="Times New Roman" w:hAnsi="Calibri" w:cs="Calibri"/>
          <w:sz w:val="22"/>
          <w:szCs w:val="22"/>
        </w:rPr>
        <w:t xml:space="preserve">per </w:t>
      </w:r>
      <w:r w:rsidR="0083669B" w:rsidRPr="0083669B">
        <w:rPr>
          <w:rFonts w:ascii="Calibri" w:eastAsia="Times New Roman" w:hAnsi="Calibri" w:cs="Calibri"/>
          <w:sz w:val="22"/>
          <w:szCs w:val="22"/>
        </w:rPr>
        <w:t>nustatyt</w:t>
      </w:r>
      <w:r w:rsidR="009661E2">
        <w:rPr>
          <w:rFonts w:ascii="Calibri" w:eastAsia="Times New Roman" w:hAnsi="Calibri" w:cs="Calibri"/>
          <w:sz w:val="22"/>
          <w:szCs w:val="22"/>
        </w:rPr>
        <w:t>ą</w:t>
      </w:r>
      <w:r w:rsidR="0083669B" w:rsidRPr="0083669B">
        <w:rPr>
          <w:rFonts w:ascii="Calibri" w:eastAsia="Times New Roman" w:hAnsi="Calibri" w:cs="Calibri"/>
          <w:sz w:val="22"/>
          <w:szCs w:val="22"/>
        </w:rPr>
        <w:t xml:space="preserve"> laik</w:t>
      </w:r>
      <w:r w:rsidR="009661E2">
        <w:rPr>
          <w:rFonts w:ascii="Calibri" w:eastAsia="Times New Roman" w:hAnsi="Calibri" w:cs="Calibri"/>
          <w:sz w:val="22"/>
          <w:szCs w:val="22"/>
        </w:rPr>
        <w:t xml:space="preserve">ą </w:t>
      </w:r>
      <w:r w:rsidR="00CA44DC">
        <w:rPr>
          <w:rFonts w:ascii="Calibri" w:eastAsia="Times New Roman" w:hAnsi="Calibri" w:cs="Calibri"/>
          <w:sz w:val="22"/>
          <w:szCs w:val="22"/>
        </w:rPr>
        <w:t>savo sąskaita.</w:t>
      </w:r>
      <w:r w:rsidR="001F2CDB" w:rsidRPr="009F0622">
        <w:rPr>
          <w:rFonts w:ascii="Calibri" w:eastAsia="Times New Roman" w:hAnsi="Calibri" w:cs="Calibri" w:hint="eastAsia"/>
          <w:sz w:val="22"/>
          <w:szCs w:val="22"/>
        </w:rPr>
        <w:t xml:space="preserve"> Sistema bus laikoma perduota Užsakovui, kai Užsakovas</w:t>
      </w:r>
      <w:r w:rsidR="001F2CDB" w:rsidRPr="009F0622">
        <w:rPr>
          <w:rFonts w:ascii="Calibri" w:eastAsia="Times New Roman" w:hAnsi="Calibri" w:cs="Calibri"/>
          <w:sz w:val="22"/>
          <w:szCs w:val="22"/>
        </w:rPr>
        <w:t xml:space="preserve"> ir Tiekėj</w:t>
      </w:r>
      <w:r w:rsidR="001F2CDB" w:rsidRPr="009F0622">
        <w:rPr>
          <w:rFonts w:ascii="Calibri" w:eastAsia="Times New Roman" w:hAnsi="Calibri" w:cs="Calibri" w:hint="eastAsia"/>
          <w:sz w:val="22"/>
          <w:szCs w:val="22"/>
        </w:rPr>
        <w:t xml:space="preserve">as pasirašys </w:t>
      </w:r>
      <w:r w:rsidR="001F2CDB" w:rsidRPr="009F0622">
        <w:rPr>
          <w:rFonts w:ascii="Calibri" w:eastAsia="Times New Roman" w:hAnsi="Calibri" w:cs="Calibri"/>
          <w:sz w:val="22"/>
          <w:szCs w:val="22"/>
        </w:rPr>
        <w:t>Sistemos perdavimo priėmimo aktą</w:t>
      </w:r>
      <w:r w:rsidR="001F2CDB" w:rsidRPr="009F0622">
        <w:rPr>
          <w:rFonts w:ascii="Calibri" w:eastAsia="Times New Roman" w:hAnsi="Calibri" w:cs="Calibri" w:hint="eastAsia"/>
          <w:sz w:val="22"/>
          <w:szCs w:val="22"/>
        </w:rPr>
        <w:t xml:space="preserve">. </w:t>
      </w:r>
    </w:p>
    <w:p w14:paraId="7A1D42F1" w14:textId="0C4635BA" w:rsidR="004E4CF0" w:rsidRPr="00AE4A65" w:rsidRDefault="00AA1143"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A1143">
        <w:rPr>
          <w:rFonts w:ascii="Calibri" w:eastAsia="Times New Roman" w:hAnsi="Calibri" w:cs="Calibri"/>
          <w:sz w:val="22"/>
          <w:szCs w:val="22"/>
        </w:rPr>
        <w:t>Sutarties galiojimo laikotarpiu Tiekėjas privalo užtikrinti Sistemos palaikymą ir priežiūrą pagal Sutartyje nustatytas sąlygas ir Tiekėjo pasiūlyme nurodytą kainodarą. Šis punktas neriboja Užsakovo teisės, pasibaigus Sutarties galiojimui, atskiro teisinio pagrindo pagrindu įsigyti tolimesnes Sistemos palaikymo, priežiūros ir (ar) vystymo paslaugas</w:t>
      </w:r>
      <w:r w:rsidR="00A00FB0" w:rsidRPr="00A00FB0">
        <w:rPr>
          <w:rFonts w:ascii="Calibri" w:eastAsia="Times New Roman" w:hAnsi="Calibri" w:cs="Calibri"/>
          <w:sz w:val="22"/>
          <w:szCs w:val="22"/>
        </w:rPr>
        <w:t xml:space="preserve">. </w:t>
      </w:r>
      <w:r w:rsidR="004E4CF0" w:rsidRPr="00AE4A65">
        <w:rPr>
          <w:rFonts w:ascii="Calibri" w:eastAsia="Times New Roman" w:hAnsi="Calibri" w:cs="Calibri"/>
          <w:sz w:val="22"/>
          <w:szCs w:val="22"/>
        </w:rPr>
        <w:t>Sistemos palaikymas tur</w:t>
      </w:r>
      <w:r w:rsidR="00153D10">
        <w:rPr>
          <w:rFonts w:ascii="Calibri" w:eastAsia="Times New Roman" w:hAnsi="Calibri" w:cs="Calibri"/>
          <w:sz w:val="22"/>
          <w:szCs w:val="22"/>
        </w:rPr>
        <w:t>i</w:t>
      </w:r>
      <w:r w:rsidR="004E4CF0" w:rsidRPr="00AE4A65">
        <w:rPr>
          <w:rFonts w:ascii="Calibri" w:eastAsia="Times New Roman" w:hAnsi="Calibri" w:cs="Calibri"/>
          <w:sz w:val="22"/>
          <w:szCs w:val="22"/>
        </w:rPr>
        <w:t xml:space="preserve"> apimti</w:t>
      </w:r>
      <w:r w:rsidR="00153D10">
        <w:rPr>
          <w:rFonts w:ascii="Calibri" w:eastAsia="Times New Roman" w:hAnsi="Calibri" w:cs="Calibri"/>
          <w:sz w:val="22"/>
          <w:szCs w:val="22"/>
        </w:rPr>
        <w:t>:</w:t>
      </w:r>
    </w:p>
    <w:p w14:paraId="11B1BCF2" w14:textId="4F424793" w:rsidR="004E4CF0" w:rsidRPr="00AE4A65" w:rsidRDefault="004E4CF0" w:rsidP="000D2F4B">
      <w:pPr>
        <w:pStyle w:val="ListParagraph"/>
        <w:widowControl w:val="0"/>
        <w:numPr>
          <w:ilvl w:val="6"/>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programinės įrangos atnaujinimai ir saugos pataisymai,</w:t>
      </w:r>
    </w:p>
    <w:p w14:paraId="2FA104CF" w14:textId="4CF142F2" w:rsidR="004E4CF0" w:rsidRPr="00AE4A65" w:rsidRDefault="004E4CF0"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programinės įrangos klaidų ir klaidų taisymai,</w:t>
      </w:r>
    </w:p>
    <w:p w14:paraId="0D5BE2EF" w14:textId="7C87C9C7" w:rsidR="004E4CF0" w:rsidRPr="00AE4A65" w:rsidRDefault="004E4CF0"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programinės įrangos atnaujinimai / atnaujinimai į naujausią turimą versiją (atnaujinimo galimybė turi būti suderinta su </w:t>
      </w:r>
      <w:r w:rsidR="00630886">
        <w:rPr>
          <w:rFonts w:ascii="Calibri" w:eastAsia="Times New Roman" w:hAnsi="Calibri" w:cs="Calibri"/>
          <w:sz w:val="22"/>
          <w:szCs w:val="22"/>
        </w:rPr>
        <w:t>Užsakovu</w:t>
      </w:r>
      <w:r w:rsidRPr="00AE4A65">
        <w:rPr>
          <w:rFonts w:ascii="Calibri" w:eastAsia="Times New Roman" w:hAnsi="Calibri" w:cs="Calibri"/>
          <w:sz w:val="22"/>
          <w:szCs w:val="22"/>
        </w:rPr>
        <w:t>),</w:t>
      </w:r>
    </w:p>
    <w:p w14:paraId="723127FB" w14:textId="23F266F7" w:rsidR="004E4CF0" w:rsidRPr="00AE4A65" w:rsidRDefault="004E4CF0" w:rsidP="000D2F4B">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24/7 palaikymas.</w:t>
      </w:r>
    </w:p>
    <w:p w14:paraId="7A92324B" w14:textId="77777777" w:rsidR="00104635" w:rsidRPr="00AE4A65" w:rsidRDefault="00104635"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 xml:space="preserve">Sistema turi būti technologiškai funkcionali bei užtikrintas Sistemos  prieinamumas ne mažiau kaip 99 proc. laiko </w:t>
      </w:r>
      <w:r>
        <w:rPr>
          <w:rFonts w:ascii="Calibri" w:eastAsia="Times New Roman" w:hAnsi="Calibri" w:cs="Calibri"/>
          <w:sz w:val="22"/>
          <w:szCs w:val="22"/>
        </w:rPr>
        <w:t>per kalendorinius</w:t>
      </w:r>
      <w:r w:rsidRPr="00AE4A65">
        <w:rPr>
          <w:rFonts w:ascii="Calibri" w:eastAsia="Times New Roman" w:hAnsi="Calibri" w:cs="Calibri"/>
          <w:sz w:val="22"/>
          <w:szCs w:val="22"/>
        </w:rPr>
        <w:t xml:space="preserve"> metus</w:t>
      </w:r>
      <w:r>
        <w:rPr>
          <w:rFonts w:ascii="Calibri" w:eastAsia="Times New Roman" w:hAnsi="Calibri" w:cs="Calibri"/>
          <w:sz w:val="22"/>
          <w:szCs w:val="22"/>
        </w:rPr>
        <w:t>.</w:t>
      </w:r>
    </w:p>
    <w:p w14:paraId="55A07037" w14:textId="108F03DF" w:rsidR="00104635" w:rsidRPr="008413B5" w:rsidRDefault="00104635"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Tiekėjas </w:t>
      </w:r>
      <w:r w:rsidRPr="009F0622">
        <w:rPr>
          <w:rFonts w:ascii="Calibri" w:eastAsia="Times New Roman" w:hAnsi="Calibri" w:cs="Calibri"/>
          <w:sz w:val="22"/>
          <w:szCs w:val="22"/>
        </w:rPr>
        <w:t>turi užtikrinti Technin</w:t>
      </w:r>
      <w:r w:rsidR="008413B5">
        <w:rPr>
          <w:rFonts w:ascii="Calibri" w:eastAsia="Times New Roman" w:hAnsi="Calibri" w:cs="Calibri"/>
          <w:sz w:val="22"/>
          <w:szCs w:val="22"/>
        </w:rPr>
        <w:t>ės specifikacijos</w:t>
      </w:r>
      <w:r w:rsidR="009F0622" w:rsidRPr="009F0622">
        <w:rPr>
          <w:rFonts w:ascii="Calibri" w:eastAsia="Times New Roman" w:hAnsi="Calibri" w:cs="Calibri"/>
          <w:sz w:val="22"/>
          <w:szCs w:val="22"/>
        </w:rPr>
        <w:t xml:space="preserve"> 1</w:t>
      </w:r>
      <w:r w:rsidRPr="009F0622">
        <w:rPr>
          <w:rFonts w:ascii="Calibri" w:eastAsia="Times New Roman" w:hAnsi="Calibri" w:cs="Calibri"/>
          <w:sz w:val="22"/>
          <w:szCs w:val="22"/>
        </w:rPr>
        <w:t xml:space="preserve"> priede ,,Skaitmeninio įrankio priežiūros paslaugų teikimo tvarkos aprašas” nurodytus aptarnavimo laikus ir sąlygas</w:t>
      </w:r>
      <w:r w:rsidR="009F0622" w:rsidRPr="009F0622">
        <w:rPr>
          <w:rFonts w:ascii="Calibri" w:eastAsia="Times New Roman" w:hAnsi="Calibri" w:cs="Calibri"/>
          <w:sz w:val="22"/>
          <w:szCs w:val="22"/>
        </w:rPr>
        <w:t>.</w:t>
      </w:r>
    </w:p>
    <w:p w14:paraId="32B7CAC3" w14:textId="77777777" w:rsidR="008413B5" w:rsidRPr="00AE4A65" w:rsidRDefault="008413B5" w:rsidP="008413B5">
      <w:pPr>
        <w:pStyle w:val="ListParagraph"/>
        <w:widowControl w:val="0"/>
        <w:numPr>
          <w:ilvl w:val="6"/>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lastRenderedPageBreak/>
        <w:t xml:space="preserve">užklausų ir incidentų registravimas </w:t>
      </w:r>
      <w:r w:rsidRPr="0050047D">
        <w:rPr>
          <w:rFonts w:ascii="Calibri" w:eastAsia="Times New Roman" w:hAnsi="Calibri" w:cs="Calibri"/>
          <w:i/>
          <w:iCs/>
          <w:sz w:val="22"/>
          <w:szCs w:val="22"/>
        </w:rPr>
        <w:t>Užsakovo ir Tiekėjo sutartu būdu</w:t>
      </w:r>
      <w:r w:rsidRPr="00AE4A65">
        <w:rPr>
          <w:rFonts w:ascii="Calibri" w:eastAsia="Times New Roman" w:hAnsi="Calibri" w:cs="Calibri"/>
          <w:sz w:val="22"/>
          <w:szCs w:val="22"/>
        </w:rPr>
        <w:t xml:space="preserve"> – visą parą,</w:t>
      </w:r>
    </w:p>
    <w:p w14:paraId="71CF9757" w14:textId="77777777" w:rsidR="008413B5" w:rsidRPr="00AE4A65" w:rsidRDefault="008413B5" w:rsidP="008413B5">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reakcija į registruotą incidentą – per 1  darbo dieną</w:t>
      </w:r>
      <w:r>
        <w:rPr>
          <w:rFonts w:ascii="Calibri" w:eastAsia="Times New Roman" w:hAnsi="Calibri" w:cs="Calibri"/>
          <w:sz w:val="22"/>
          <w:szCs w:val="22"/>
        </w:rPr>
        <w:t xml:space="preserve"> nuo  incidento registravimo dienos;</w:t>
      </w:r>
    </w:p>
    <w:p w14:paraId="4846A9AA" w14:textId="77777777" w:rsidR="008413B5" w:rsidRPr="00AE4A65" w:rsidRDefault="008413B5" w:rsidP="008413B5">
      <w:pPr>
        <w:pStyle w:val="ListParagraph"/>
        <w:widowControl w:val="0"/>
        <w:numPr>
          <w:ilvl w:val="6"/>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incidento sprendimo laikas – iki 3 darbo dienų</w:t>
      </w:r>
      <w:r>
        <w:rPr>
          <w:rFonts w:ascii="Calibri" w:eastAsia="Times New Roman" w:hAnsi="Calibri" w:cs="Calibri"/>
          <w:sz w:val="22"/>
          <w:szCs w:val="22"/>
        </w:rPr>
        <w:t xml:space="preserve"> nuo incidento registravimo dienos</w:t>
      </w:r>
      <w:r w:rsidRPr="00AE4A65">
        <w:rPr>
          <w:rFonts w:ascii="Calibri" w:eastAsia="Times New Roman" w:hAnsi="Calibri" w:cs="Calibri"/>
          <w:sz w:val="22"/>
          <w:szCs w:val="22"/>
        </w:rPr>
        <w:t>.</w:t>
      </w:r>
    </w:p>
    <w:p w14:paraId="0A368282" w14:textId="1DD42F99" w:rsidR="00966A7D" w:rsidRPr="00AE4A65" w:rsidRDefault="00966A7D" w:rsidP="000D2F4B">
      <w:pPr>
        <w:pStyle w:val="ListParagraph"/>
        <w:widowControl w:val="0"/>
        <w:numPr>
          <w:ilvl w:val="5"/>
          <w:numId w:val="7"/>
        </w:numPr>
        <w:tabs>
          <w:tab w:val="left" w:pos="993"/>
        </w:tabs>
        <w:spacing w:before="120" w:after="120"/>
        <w:jc w:val="both"/>
        <w:rPr>
          <w:rFonts w:ascii="Calibri" w:eastAsia="Times New Roman" w:hAnsi="Calibri" w:cs="Calibri"/>
          <w:sz w:val="22"/>
          <w:szCs w:val="22"/>
        </w:rPr>
      </w:pPr>
      <w:r w:rsidRPr="00AE4A65">
        <w:rPr>
          <w:rFonts w:ascii="Calibri" w:eastAsia="Times New Roman" w:hAnsi="Calibri" w:cs="Calibri"/>
          <w:sz w:val="22"/>
          <w:szCs w:val="22"/>
        </w:rPr>
        <w:t>Tiekėjas turi informuoti apie planuojamus profilaktinius darbus Pirkėją ne vėliau kaip prieš 7 dienas iki jų atlikimo.</w:t>
      </w:r>
    </w:p>
    <w:p w14:paraId="4CF9EB2B" w14:textId="56B0479C" w:rsidR="00966A7D" w:rsidRPr="00AE4A65" w:rsidRDefault="00966A7D"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Tiekėjas turi turėti incidentų aptikimo, reagavimo ir pranešimo mechanizmus. Apie saugumo pažeidimus, duomenų nutekėjimus ar prieigos pažeidimus turi būti pranešta per 24 val.</w:t>
      </w:r>
    </w:p>
    <w:p w14:paraId="0886E3EF" w14:textId="4ECCD373" w:rsidR="00966A7D" w:rsidRPr="00AE4A65" w:rsidRDefault="00966A7D" w:rsidP="000D2F4B">
      <w:pPr>
        <w:pStyle w:val="ListParagraph"/>
        <w:widowControl w:val="0"/>
        <w:numPr>
          <w:ilvl w:val="4"/>
          <w:numId w:val="7"/>
        </w:numPr>
        <w:tabs>
          <w:tab w:val="left" w:pos="993"/>
        </w:tabs>
        <w:spacing w:before="120" w:after="120"/>
        <w:jc w:val="both"/>
        <w:rPr>
          <w:rFonts w:ascii="Calibri" w:hAnsi="Calibri" w:cs="Calibri"/>
          <w:sz w:val="22"/>
          <w:szCs w:val="22"/>
        </w:rPr>
      </w:pPr>
      <w:r w:rsidRPr="00AE4A65">
        <w:rPr>
          <w:rFonts w:ascii="Calibri" w:hAnsi="Calibri" w:cs="Calibri"/>
          <w:sz w:val="22"/>
          <w:szCs w:val="22"/>
        </w:rPr>
        <w:t>Atitikimo teisės aktams reikalavimai.</w:t>
      </w:r>
    </w:p>
    <w:p w14:paraId="14279D5E" w14:textId="7205F448" w:rsidR="00966A7D" w:rsidRPr="00AE4A65" w:rsidRDefault="00966A7D"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Tiekėjas, teikdamas sprendinį ir paslaugas, susijusius su jo priežiūra, turi laikytis ir užtikrinti, kad paslaugos atitiktų reikalavimus, nustatytus Europos Parlamento ir Tarybos direktyvoje (ES) 2022/2555 dėl priemonių aukštam bendram kibernetinio saugumo lygiui visoje Sąjungoje užtikrinti, kuria iš dalies keičiamas Reglamentas (ES) Nr. 910/2014 ir Direktyva (ES) 2018/1972 bei panaikinama Direktyva (ES) 2016/1148 (NIS 2 direktyva) arba </w:t>
      </w:r>
      <w:r w:rsidRPr="00AE4A65">
        <w:rPr>
          <w:rFonts w:ascii="Calibri" w:eastAsia="Times New Roman" w:hAnsi="Calibri" w:cs="Calibri"/>
          <w:color w:val="000000" w:themeColor="text1"/>
          <w:sz w:val="22"/>
          <w:szCs w:val="22"/>
          <w:lang w:val="lt"/>
        </w:rPr>
        <w:t>Kibernetinio saugumo reikalavimų apraše</w:t>
      </w:r>
      <w:r w:rsidRPr="009F0622">
        <w:rPr>
          <w:rFonts w:ascii="Calibri" w:eastAsia="Times New Roman" w:hAnsi="Calibri" w:cs="Calibri"/>
          <w:sz w:val="22"/>
          <w:szCs w:val="22"/>
        </w:rPr>
        <w:t>, patvirtintame Lietuvos Respublikos Vyriausybės 2018 m. rugpjūčio 13 d. nutarimu Nr. 818 „Dėl Lietuvos Respublikos kibernetinio saugumo įstatymo įgyvendinimo“.</w:t>
      </w:r>
    </w:p>
    <w:p w14:paraId="727A51F1" w14:textId="5BE79965" w:rsidR="00966A7D" w:rsidRPr="00AE4A65" w:rsidRDefault="00966A7D"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 xml:space="preserve">Sprendimas turi atitikti </w:t>
      </w:r>
      <w:r w:rsidR="7E6C2560" w:rsidRPr="00AE4A65">
        <w:rPr>
          <w:rFonts w:ascii="Calibri" w:eastAsia="Times New Roman" w:hAnsi="Calibri" w:cs="Calibri"/>
          <w:sz w:val="22"/>
          <w:szCs w:val="22"/>
        </w:rPr>
        <w:t>Bendrojo duomenų apsaugos reglamento (</w:t>
      </w:r>
      <w:r w:rsidRPr="00AE4A65">
        <w:rPr>
          <w:rFonts w:ascii="Calibri" w:eastAsia="Times New Roman" w:hAnsi="Calibri" w:cs="Calibri"/>
          <w:sz w:val="22"/>
          <w:szCs w:val="22"/>
        </w:rPr>
        <w:t>BDAR</w:t>
      </w:r>
      <w:r w:rsidR="5894D34E" w:rsidRPr="00AE4A65">
        <w:rPr>
          <w:rFonts w:ascii="Calibri" w:eastAsia="Times New Roman" w:hAnsi="Calibri" w:cs="Calibri"/>
          <w:sz w:val="22"/>
          <w:szCs w:val="22"/>
        </w:rPr>
        <w:t>)</w:t>
      </w:r>
      <w:r w:rsidRPr="00AE4A65">
        <w:rPr>
          <w:rFonts w:ascii="Calibri" w:eastAsia="Times New Roman" w:hAnsi="Calibri" w:cs="Calibri"/>
          <w:sz w:val="22"/>
          <w:szCs w:val="22"/>
        </w:rPr>
        <w:t xml:space="preserve"> reikalavimus.</w:t>
      </w:r>
    </w:p>
    <w:p w14:paraId="0C052B1B" w14:textId="1384D571" w:rsidR="00966A7D" w:rsidRPr="00AE4A65" w:rsidRDefault="6528DA66"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Tiekėjas  privalo savo produktui ir paslaugoms taikyti griežtus programinės įrangos kūrimo gyvavimo ciklo (SDLC) metodus. SDLC metodai apima geriausią praktiką ir standartinius reikalavimus saugiam programinės įrangos (kodo) kūrimui ir nuolatiniam tikrinimui, įskaitant pažeidžiamumo vertinimus ir testavimą nepalankiausiomis sąlygomis.</w:t>
      </w:r>
    </w:p>
    <w:p w14:paraId="2B99B6EA" w14:textId="75DCDF8F" w:rsidR="00966A7D" w:rsidRPr="00AE4A65" w:rsidRDefault="00966A7D" w:rsidP="000D2F4B">
      <w:pPr>
        <w:pStyle w:val="ListParagraph"/>
        <w:widowControl w:val="0"/>
        <w:numPr>
          <w:ilvl w:val="5"/>
          <w:numId w:val="7"/>
        </w:numPr>
        <w:tabs>
          <w:tab w:val="left" w:pos="993"/>
        </w:tabs>
        <w:spacing w:before="120" w:after="120"/>
        <w:jc w:val="both"/>
        <w:rPr>
          <w:rFonts w:ascii="Calibri" w:hAnsi="Calibri" w:cs="Calibri"/>
          <w:sz w:val="22"/>
          <w:szCs w:val="22"/>
        </w:rPr>
      </w:pPr>
      <w:r w:rsidRPr="00AE4A65">
        <w:rPr>
          <w:rFonts w:ascii="Calibri" w:eastAsia="Times New Roman" w:hAnsi="Calibri" w:cs="Calibri"/>
          <w:sz w:val="22"/>
          <w:szCs w:val="22"/>
        </w:rPr>
        <w:t>Tiekėjas privalo užtikrinti, kad visi reikalavimai būtų taikomi jo partneriams ir subrangovams, dalyvaujantiems perkamo produkto (sprendinio) kūrime ir teikime.</w:t>
      </w:r>
    </w:p>
    <w:p w14:paraId="7CDF2556" w14:textId="74E9A2AF" w:rsidR="00E15F18" w:rsidRPr="00EE7331" w:rsidRDefault="00E15F18" w:rsidP="00B21F89">
      <w:pPr>
        <w:pStyle w:val="ListParagraph"/>
        <w:widowControl w:val="0"/>
        <w:tabs>
          <w:tab w:val="left" w:pos="993"/>
        </w:tabs>
        <w:spacing w:before="120" w:after="120"/>
        <w:ind w:left="3600"/>
        <w:jc w:val="both"/>
        <w:rPr>
          <w:rFonts w:ascii="Calibri" w:hAnsi="Calibri" w:cs="Calibri"/>
          <w:sz w:val="22"/>
          <w:szCs w:val="22"/>
        </w:rPr>
      </w:pPr>
    </w:p>
    <w:p w14:paraId="4509402C" w14:textId="3A353D02" w:rsidR="0028366B" w:rsidRPr="00EE7331" w:rsidRDefault="0028366B" w:rsidP="00B21F89">
      <w:pPr>
        <w:pStyle w:val="ListParagraph"/>
        <w:widowControl w:val="0"/>
        <w:tabs>
          <w:tab w:val="left" w:pos="993"/>
        </w:tabs>
        <w:spacing w:before="120" w:after="120"/>
        <w:ind w:left="2520"/>
        <w:jc w:val="both"/>
        <w:rPr>
          <w:rFonts w:ascii="Calibri" w:hAnsi="Calibri" w:cs="Calibri"/>
          <w:sz w:val="22"/>
          <w:szCs w:val="22"/>
        </w:rPr>
      </w:pPr>
    </w:p>
    <w:p w14:paraId="5E2A8BF6" w14:textId="77777777" w:rsidR="0028366B" w:rsidRPr="00EE7331" w:rsidRDefault="0028366B" w:rsidP="00B21F89">
      <w:pPr>
        <w:pStyle w:val="ListParagraph"/>
        <w:widowControl w:val="0"/>
        <w:tabs>
          <w:tab w:val="left" w:pos="993"/>
        </w:tabs>
        <w:spacing w:before="120" w:after="120"/>
        <w:ind w:left="2520"/>
        <w:jc w:val="both"/>
        <w:rPr>
          <w:rFonts w:ascii="Calibri" w:hAnsi="Calibri" w:cs="Calibri"/>
          <w:sz w:val="22"/>
          <w:szCs w:val="22"/>
        </w:rPr>
      </w:pPr>
    </w:p>
    <w:p w14:paraId="3E66496E" w14:textId="24218589" w:rsidR="00EF29FD" w:rsidRPr="00EE7331" w:rsidRDefault="00EF29FD" w:rsidP="00B21F89">
      <w:pPr>
        <w:widowControl w:val="0"/>
        <w:tabs>
          <w:tab w:val="left" w:pos="993"/>
        </w:tabs>
        <w:spacing w:before="120" w:after="120"/>
        <w:jc w:val="both"/>
        <w:rPr>
          <w:rFonts w:ascii="Calibri" w:hAnsi="Calibri" w:cs="Calibri"/>
          <w:sz w:val="22"/>
          <w:szCs w:val="22"/>
        </w:rPr>
      </w:pPr>
    </w:p>
    <w:p w14:paraId="3F661C11" w14:textId="418BB17F" w:rsidR="00EF29FD" w:rsidRPr="00EE7331" w:rsidRDefault="00EF29FD" w:rsidP="00B21F89">
      <w:pPr>
        <w:pStyle w:val="ListParagraph"/>
        <w:spacing w:before="120" w:after="120"/>
        <w:ind w:left="1095"/>
        <w:rPr>
          <w:rFonts w:ascii="Calibri" w:hAnsi="Calibri" w:cs="Calibri"/>
          <w:sz w:val="22"/>
          <w:szCs w:val="22"/>
        </w:rPr>
      </w:pPr>
    </w:p>
    <w:p w14:paraId="016D49FA" w14:textId="77777777" w:rsidR="00945B0D" w:rsidRPr="00EE7331" w:rsidRDefault="00945B0D" w:rsidP="00B21F89">
      <w:pPr>
        <w:pStyle w:val="ListParagraph"/>
        <w:spacing w:before="120" w:after="120"/>
        <w:rPr>
          <w:rFonts w:ascii="Calibri" w:hAnsi="Calibri" w:cs="Calibri"/>
          <w:sz w:val="22"/>
          <w:szCs w:val="22"/>
        </w:rPr>
      </w:pPr>
    </w:p>
    <w:sectPr w:rsidR="00945B0D" w:rsidRPr="00EE7331" w:rsidSect="00B21F89">
      <w:pgSz w:w="11906" w:h="16838"/>
      <w:pgMar w:top="1134" w:right="851" w:bottom="1134" w:left="136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B8D"/>
    <w:multiLevelType w:val="multilevel"/>
    <w:tmpl w:val="91BA0FD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24895D16"/>
    <w:multiLevelType w:val="multilevel"/>
    <w:tmpl w:val="AC56DC5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asciiTheme="minorHAnsi" w:eastAsiaTheme="minorHAnsi" w:hAnsiTheme="minorHAnsi" w:cstheme="minorBidi" w:hint="default"/>
      </w:rPr>
    </w:lvl>
    <w:lvl w:ilvl="2">
      <w:start w:val="1"/>
      <w:numFmt w:val="decimal"/>
      <w:isLgl/>
      <w:lvlText w:val="%1.%2.%3"/>
      <w:lvlJc w:val="left"/>
      <w:pPr>
        <w:ind w:left="1800" w:hanging="720"/>
      </w:pPr>
      <w:rPr>
        <w:rFonts w:asciiTheme="minorHAnsi" w:eastAsiaTheme="minorHAnsi" w:hAnsiTheme="minorHAnsi" w:cstheme="minorBidi" w:hint="default"/>
      </w:rPr>
    </w:lvl>
    <w:lvl w:ilvl="3">
      <w:start w:val="1"/>
      <w:numFmt w:val="decimal"/>
      <w:isLgl/>
      <w:lvlText w:val="%1.%2.%3.%4"/>
      <w:lvlJc w:val="left"/>
      <w:pPr>
        <w:ind w:left="2520" w:hanging="1080"/>
      </w:pPr>
      <w:rPr>
        <w:rFonts w:asciiTheme="minorHAnsi" w:eastAsiaTheme="minorHAnsi" w:hAnsiTheme="minorHAnsi" w:cstheme="minorBidi" w:hint="default"/>
      </w:rPr>
    </w:lvl>
    <w:lvl w:ilvl="4">
      <w:start w:val="1"/>
      <w:numFmt w:val="decimal"/>
      <w:isLgl/>
      <w:lvlText w:val="%1.%2.%3.%4.%5"/>
      <w:lvlJc w:val="left"/>
      <w:pPr>
        <w:ind w:left="2880" w:hanging="1080"/>
      </w:pPr>
      <w:rPr>
        <w:rFonts w:asciiTheme="minorHAnsi" w:eastAsiaTheme="minorHAnsi" w:hAnsiTheme="minorHAnsi" w:cstheme="minorBidi" w:hint="default"/>
      </w:rPr>
    </w:lvl>
    <w:lvl w:ilvl="5">
      <w:start w:val="1"/>
      <w:numFmt w:val="decimal"/>
      <w:isLgl/>
      <w:lvlText w:val="%1.%2.%3.%4.%5.%6"/>
      <w:lvlJc w:val="left"/>
      <w:pPr>
        <w:ind w:left="3600" w:hanging="1440"/>
      </w:pPr>
      <w:rPr>
        <w:rFonts w:asciiTheme="minorHAnsi" w:eastAsiaTheme="minorHAnsi" w:hAnsiTheme="minorHAnsi" w:cstheme="minorBidi" w:hint="default"/>
      </w:rPr>
    </w:lvl>
    <w:lvl w:ilvl="6">
      <w:start w:val="1"/>
      <w:numFmt w:val="decimal"/>
      <w:isLgl/>
      <w:lvlText w:val="%1.%2.%3.%4.%5.%6.%7"/>
      <w:lvlJc w:val="left"/>
      <w:pPr>
        <w:ind w:left="3960" w:hanging="1440"/>
      </w:pPr>
      <w:rPr>
        <w:rFonts w:asciiTheme="minorHAnsi" w:eastAsiaTheme="minorHAnsi" w:hAnsiTheme="minorHAnsi" w:cstheme="minorBidi" w:hint="default"/>
      </w:rPr>
    </w:lvl>
    <w:lvl w:ilvl="7">
      <w:start w:val="1"/>
      <w:numFmt w:val="decimal"/>
      <w:isLgl/>
      <w:lvlText w:val="%1.%2.%3.%4.%5.%6.%7.%8"/>
      <w:lvlJc w:val="left"/>
      <w:pPr>
        <w:ind w:left="4680" w:hanging="1800"/>
      </w:pPr>
      <w:rPr>
        <w:rFonts w:asciiTheme="minorHAnsi" w:eastAsiaTheme="minorHAnsi" w:hAnsiTheme="minorHAnsi" w:cstheme="minorBidi" w:hint="default"/>
      </w:rPr>
    </w:lvl>
    <w:lvl w:ilvl="8">
      <w:start w:val="1"/>
      <w:numFmt w:val="decimal"/>
      <w:isLgl/>
      <w:lvlText w:val="%1.%2.%3.%4.%5.%6.%7.%8.%9"/>
      <w:lvlJc w:val="left"/>
      <w:pPr>
        <w:ind w:left="5040" w:hanging="1800"/>
      </w:pPr>
      <w:rPr>
        <w:rFonts w:asciiTheme="minorHAnsi" w:eastAsiaTheme="minorHAnsi" w:hAnsiTheme="minorHAnsi" w:cstheme="minorBidi" w:hint="default"/>
      </w:rPr>
    </w:lvl>
  </w:abstractNum>
  <w:abstractNum w:abstractNumId="2" w15:restartNumberingAfterBreak="0">
    <w:nsid w:val="3311513E"/>
    <w:multiLevelType w:val="multilevel"/>
    <w:tmpl w:val="D74C0DAE"/>
    <w:lvl w:ilvl="0">
      <w:start w:val="2"/>
      <w:numFmt w:val="decimal"/>
      <w:lvlText w:val="%1."/>
      <w:lvlJc w:val="left"/>
      <w:pPr>
        <w:ind w:left="504" w:hanging="504"/>
      </w:pPr>
      <w:rPr>
        <w:rFonts w:hint="default"/>
        <w:b/>
        <w:bCs/>
      </w:rPr>
    </w:lvl>
    <w:lvl w:ilvl="1">
      <w:start w:val="4"/>
      <w:numFmt w:val="decimal"/>
      <w:lvlText w:val="%1.%2."/>
      <w:lvlJc w:val="left"/>
      <w:pPr>
        <w:ind w:left="1044" w:hanging="50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372664AF"/>
    <w:multiLevelType w:val="multilevel"/>
    <w:tmpl w:val="AC56DC5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asciiTheme="minorHAnsi" w:eastAsiaTheme="minorHAnsi" w:hAnsiTheme="minorHAnsi" w:cstheme="minorBidi" w:hint="default"/>
      </w:rPr>
    </w:lvl>
    <w:lvl w:ilvl="2">
      <w:start w:val="1"/>
      <w:numFmt w:val="decimal"/>
      <w:isLgl/>
      <w:lvlText w:val="%1.%2.%3"/>
      <w:lvlJc w:val="left"/>
      <w:pPr>
        <w:ind w:left="1800" w:hanging="720"/>
      </w:pPr>
      <w:rPr>
        <w:rFonts w:asciiTheme="minorHAnsi" w:eastAsiaTheme="minorHAnsi" w:hAnsiTheme="minorHAnsi" w:cstheme="minorBidi" w:hint="default"/>
      </w:rPr>
    </w:lvl>
    <w:lvl w:ilvl="3">
      <w:start w:val="1"/>
      <w:numFmt w:val="decimal"/>
      <w:isLgl/>
      <w:lvlText w:val="%1.%2.%3.%4"/>
      <w:lvlJc w:val="left"/>
      <w:pPr>
        <w:ind w:left="2520" w:hanging="1080"/>
      </w:pPr>
      <w:rPr>
        <w:rFonts w:asciiTheme="minorHAnsi" w:eastAsiaTheme="minorHAnsi" w:hAnsiTheme="minorHAnsi" w:cstheme="minorBidi" w:hint="default"/>
      </w:rPr>
    </w:lvl>
    <w:lvl w:ilvl="4">
      <w:start w:val="1"/>
      <w:numFmt w:val="decimal"/>
      <w:isLgl/>
      <w:lvlText w:val="%1.%2.%3.%4.%5"/>
      <w:lvlJc w:val="left"/>
      <w:pPr>
        <w:ind w:left="2880" w:hanging="1080"/>
      </w:pPr>
      <w:rPr>
        <w:rFonts w:asciiTheme="minorHAnsi" w:eastAsiaTheme="minorHAnsi" w:hAnsiTheme="minorHAnsi" w:cstheme="minorBidi" w:hint="default"/>
      </w:rPr>
    </w:lvl>
    <w:lvl w:ilvl="5">
      <w:start w:val="1"/>
      <w:numFmt w:val="decimal"/>
      <w:isLgl/>
      <w:lvlText w:val="%1.%2.%3.%4.%5.%6"/>
      <w:lvlJc w:val="left"/>
      <w:pPr>
        <w:ind w:left="3600" w:hanging="1440"/>
      </w:pPr>
      <w:rPr>
        <w:rFonts w:asciiTheme="minorHAnsi" w:eastAsiaTheme="minorHAnsi" w:hAnsiTheme="minorHAnsi" w:cstheme="minorBidi" w:hint="default"/>
      </w:rPr>
    </w:lvl>
    <w:lvl w:ilvl="6">
      <w:start w:val="1"/>
      <w:numFmt w:val="decimal"/>
      <w:isLgl/>
      <w:lvlText w:val="%1.%2.%3.%4.%5.%6.%7"/>
      <w:lvlJc w:val="left"/>
      <w:pPr>
        <w:ind w:left="3960" w:hanging="1440"/>
      </w:pPr>
      <w:rPr>
        <w:rFonts w:asciiTheme="minorHAnsi" w:eastAsiaTheme="minorHAnsi" w:hAnsiTheme="minorHAnsi" w:cstheme="minorBidi" w:hint="default"/>
      </w:rPr>
    </w:lvl>
    <w:lvl w:ilvl="7">
      <w:start w:val="1"/>
      <w:numFmt w:val="decimal"/>
      <w:isLgl/>
      <w:lvlText w:val="%1.%2.%3.%4.%5.%6.%7.%8"/>
      <w:lvlJc w:val="left"/>
      <w:pPr>
        <w:ind w:left="4680" w:hanging="1800"/>
      </w:pPr>
      <w:rPr>
        <w:rFonts w:asciiTheme="minorHAnsi" w:eastAsiaTheme="minorHAnsi" w:hAnsiTheme="minorHAnsi" w:cstheme="minorBidi" w:hint="default"/>
      </w:rPr>
    </w:lvl>
    <w:lvl w:ilvl="8">
      <w:start w:val="1"/>
      <w:numFmt w:val="decimal"/>
      <w:isLgl/>
      <w:lvlText w:val="%1.%2.%3.%4.%5.%6.%7.%8.%9"/>
      <w:lvlJc w:val="left"/>
      <w:pPr>
        <w:ind w:left="5040" w:hanging="1800"/>
      </w:pPr>
      <w:rPr>
        <w:rFonts w:asciiTheme="minorHAnsi" w:eastAsiaTheme="minorHAnsi" w:hAnsiTheme="minorHAnsi" w:cstheme="minorBidi" w:hint="default"/>
      </w:rPr>
    </w:lvl>
  </w:abstractNum>
  <w:abstractNum w:abstractNumId="4" w15:restartNumberingAfterBreak="0">
    <w:nsid w:val="3E48C285"/>
    <w:multiLevelType w:val="hybridMultilevel"/>
    <w:tmpl w:val="896A1828"/>
    <w:lvl w:ilvl="0" w:tplc="29C0FDEC">
      <w:start w:val="1"/>
      <w:numFmt w:val="lowerLetter"/>
      <w:lvlText w:val="%1)"/>
      <w:lvlJc w:val="left"/>
      <w:pPr>
        <w:ind w:left="720" w:hanging="360"/>
      </w:pPr>
    </w:lvl>
    <w:lvl w:ilvl="1" w:tplc="0C7C49E2">
      <w:start w:val="1"/>
      <w:numFmt w:val="lowerLetter"/>
      <w:lvlText w:val="%2."/>
      <w:lvlJc w:val="left"/>
      <w:pPr>
        <w:ind w:left="1440" w:hanging="360"/>
      </w:pPr>
    </w:lvl>
    <w:lvl w:ilvl="2" w:tplc="EC24A1BC">
      <w:start w:val="1"/>
      <w:numFmt w:val="lowerRoman"/>
      <w:lvlText w:val="%3."/>
      <w:lvlJc w:val="right"/>
      <w:pPr>
        <w:ind w:left="2160" w:hanging="180"/>
      </w:pPr>
    </w:lvl>
    <w:lvl w:ilvl="3" w:tplc="4A5E6A5A">
      <w:start w:val="1"/>
      <w:numFmt w:val="decimal"/>
      <w:lvlText w:val="%4."/>
      <w:lvlJc w:val="left"/>
      <w:pPr>
        <w:ind w:left="2880" w:hanging="360"/>
      </w:pPr>
    </w:lvl>
    <w:lvl w:ilvl="4" w:tplc="8F8A3FEA">
      <w:start w:val="1"/>
      <w:numFmt w:val="lowerLetter"/>
      <w:lvlText w:val="%5."/>
      <w:lvlJc w:val="left"/>
      <w:pPr>
        <w:ind w:left="3600" w:hanging="360"/>
      </w:pPr>
    </w:lvl>
    <w:lvl w:ilvl="5" w:tplc="693235E4">
      <w:start w:val="1"/>
      <w:numFmt w:val="lowerRoman"/>
      <w:lvlText w:val="%6."/>
      <w:lvlJc w:val="right"/>
      <w:pPr>
        <w:ind w:left="4320" w:hanging="180"/>
      </w:pPr>
    </w:lvl>
    <w:lvl w:ilvl="6" w:tplc="E4702680">
      <w:start w:val="1"/>
      <w:numFmt w:val="decimal"/>
      <w:lvlText w:val="%7."/>
      <w:lvlJc w:val="left"/>
      <w:pPr>
        <w:ind w:left="5040" w:hanging="360"/>
      </w:pPr>
    </w:lvl>
    <w:lvl w:ilvl="7" w:tplc="7264FD5C">
      <w:start w:val="1"/>
      <w:numFmt w:val="lowerLetter"/>
      <w:lvlText w:val="%8."/>
      <w:lvlJc w:val="left"/>
      <w:pPr>
        <w:ind w:left="5760" w:hanging="360"/>
      </w:pPr>
    </w:lvl>
    <w:lvl w:ilvl="8" w:tplc="6972B69C">
      <w:start w:val="1"/>
      <w:numFmt w:val="lowerRoman"/>
      <w:lvlText w:val="%9."/>
      <w:lvlJc w:val="right"/>
      <w:pPr>
        <w:ind w:left="6480" w:hanging="180"/>
      </w:pPr>
    </w:lvl>
  </w:abstractNum>
  <w:abstractNum w:abstractNumId="5" w15:restartNumberingAfterBreak="0">
    <w:nsid w:val="432D59A8"/>
    <w:multiLevelType w:val="multilevel"/>
    <w:tmpl w:val="2854AA5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ascii="Calibri" w:eastAsiaTheme="minorHAnsi" w:hAnsi="Calibri" w:cs="Calibri" w:hint="default"/>
      </w:rPr>
    </w:lvl>
    <w:lvl w:ilvl="2">
      <w:start w:val="1"/>
      <w:numFmt w:val="decimal"/>
      <w:isLgl/>
      <w:lvlText w:val="%1.%2.%3"/>
      <w:lvlJc w:val="left"/>
      <w:pPr>
        <w:ind w:left="1800" w:hanging="720"/>
      </w:pPr>
      <w:rPr>
        <w:rFonts w:ascii="Calibri" w:eastAsiaTheme="minorHAnsi" w:hAnsi="Calibri" w:cs="Calibri" w:hint="default"/>
      </w:rPr>
    </w:lvl>
    <w:lvl w:ilvl="3">
      <w:start w:val="1"/>
      <w:numFmt w:val="decimal"/>
      <w:isLgl/>
      <w:lvlText w:val="%1.%2.%3.%4"/>
      <w:lvlJc w:val="left"/>
      <w:pPr>
        <w:ind w:left="2520" w:hanging="1080"/>
      </w:pPr>
      <w:rPr>
        <w:rFonts w:ascii="Calibri" w:eastAsiaTheme="minorHAnsi" w:hAnsi="Calibri" w:cs="Calibri" w:hint="default"/>
      </w:rPr>
    </w:lvl>
    <w:lvl w:ilvl="4">
      <w:start w:val="1"/>
      <w:numFmt w:val="decimal"/>
      <w:isLgl/>
      <w:lvlText w:val="%1.%2.%3.%4.%5"/>
      <w:lvlJc w:val="left"/>
      <w:pPr>
        <w:ind w:left="3207" w:hanging="1080"/>
      </w:pPr>
      <w:rPr>
        <w:rFonts w:ascii="Calibri" w:eastAsiaTheme="minorHAnsi" w:hAnsi="Calibri" w:cs="Calibri" w:hint="default"/>
      </w:rPr>
    </w:lvl>
    <w:lvl w:ilvl="5">
      <w:start w:val="1"/>
      <w:numFmt w:val="decimal"/>
      <w:isLgl/>
      <w:lvlText w:val="%1.%2.%3.%4.%5.%6"/>
      <w:lvlJc w:val="left"/>
      <w:pPr>
        <w:ind w:left="3600" w:hanging="1440"/>
      </w:pPr>
      <w:rPr>
        <w:rFonts w:ascii="Calibri" w:eastAsiaTheme="minorHAnsi" w:hAnsi="Calibri" w:cs="Calibri" w:hint="default"/>
      </w:rPr>
    </w:lvl>
    <w:lvl w:ilvl="6">
      <w:start w:val="1"/>
      <w:numFmt w:val="decimal"/>
      <w:isLgl/>
      <w:lvlText w:val="%1.%2.%3.%4.%5.%6.%7"/>
      <w:lvlJc w:val="left"/>
      <w:pPr>
        <w:ind w:left="3960" w:hanging="1440"/>
      </w:pPr>
      <w:rPr>
        <w:rFonts w:ascii="Calibri" w:eastAsiaTheme="minorHAnsi" w:hAnsi="Calibri" w:cs="Calibri" w:hint="default"/>
      </w:rPr>
    </w:lvl>
    <w:lvl w:ilvl="7">
      <w:start w:val="1"/>
      <w:numFmt w:val="decimal"/>
      <w:isLgl/>
      <w:lvlText w:val="%1.%2.%3.%4.%5.%6.%7.%8"/>
      <w:lvlJc w:val="left"/>
      <w:pPr>
        <w:ind w:left="4680" w:hanging="1800"/>
      </w:pPr>
      <w:rPr>
        <w:rFonts w:asciiTheme="minorHAnsi" w:eastAsiaTheme="minorHAnsi" w:hAnsiTheme="minorHAnsi" w:cstheme="minorBidi" w:hint="default"/>
      </w:rPr>
    </w:lvl>
    <w:lvl w:ilvl="8">
      <w:start w:val="1"/>
      <w:numFmt w:val="decimal"/>
      <w:isLgl/>
      <w:lvlText w:val="%1.%2.%3.%4.%5.%6.%7.%8.%9"/>
      <w:lvlJc w:val="left"/>
      <w:pPr>
        <w:ind w:left="5040" w:hanging="1800"/>
      </w:pPr>
      <w:rPr>
        <w:rFonts w:asciiTheme="minorHAnsi" w:eastAsiaTheme="minorHAnsi" w:hAnsiTheme="minorHAnsi" w:cstheme="minorBidi" w:hint="default"/>
      </w:rPr>
    </w:lvl>
  </w:abstractNum>
  <w:abstractNum w:abstractNumId="6" w15:restartNumberingAfterBreak="0">
    <w:nsid w:val="4C259A0D"/>
    <w:multiLevelType w:val="hybridMultilevel"/>
    <w:tmpl w:val="46AE0F5A"/>
    <w:lvl w:ilvl="0" w:tplc="62A263E6">
      <w:start w:val="1"/>
      <w:numFmt w:val="bullet"/>
      <w:lvlText w:val="-"/>
      <w:lvlJc w:val="left"/>
      <w:pPr>
        <w:ind w:left="720" w:hanging="360"/>
      </w:pPr>
      <w:rPr>
        <w:rFonts w:ascii="Aptos" w:hAnsi="Aptos" w:hint="default"/>
      </w:rPr>
    </w:lvl>
    <w:lvl w:ilvl="1" w:tplc="FF46EFAE">
      <w:start w:val="1"/>
      <w:numFmt w:val="bullet"/>
      <w:lvlText w:val="o"/>
      <w:lvlJc w:val="left"/>
      <w:pPr>
        <w:ind w:left="1440" w:hanging="360"/>
      </w:pPr>
      <w:rPr>
        <w:rFonts w:ascii="Courier New" w:hAnsi="Courier New" w:hint="default"/>
      </w:rPr>
    </w:lvl>
    <w:lvl w:ilvl="2" w:tplc="A07C5AAA">
      <w:start w:val="1"/>
      <w:numFmt w:val="bullet"/>
      <w:lvlText w:val=""/>
      <w:lvlJc w:val="left"/>
      <w:pPr>
        <w:ind w:left="2160" w:hanging="360"/>
      </w:pPr>
      <w:rPr>
        <w:rFonts w:ascii="Wingdings" w:hAnsi="Wingdings" w:hint="default"/>
      </w:rPr>
    </w:lvl>
    <w:lvl w:ilvl="3" w:tplc="98C41B98">
      <w:start w:val="1"/>
      <w:numFmt w:val="bullet"/>
      <w:lvlText w:val=""/>
      <w:lvlJc w:val="left"/>
      <w:pPr>
        <w:ind w:left="2880" w:hanging="360"/>
      </w:pPr>
      <w:rPr>
        <w:rFonts w:ascii="Symbol" w:hAnsi="Symbol" w:hint="default"/>
      </w:rPr>
    </w:lvl>
    <w:lvl w:ilvl="4" w:tplc="009CBC2A">
      <w:start w:val="1"/>
      <w:numFmt w:val="bullet"/>
      <w:lvlText w:val="o"/>
      <w:lvlJc w:val="left"/>
      <w:pPr>
        <w:ind w:left="3600" w:hanging="360"/>
      </w:pPr>
      <w:rPr>
        <w:rFonts w:ascii="Courier New" w:hAnsi="Courier New" w:hint="default"/>
      </w:rPr>
    </w:lvl>
    <w:lvl w:ilvl="5" w:tplc="450ADE48">
      <w:start w:val="1"/>
      <w:numFmt w:val="bullet"/>
      <w:lvlText w:val=""/>
      <w:lvlJc w:val="left"/>
      <w:pPr>
        <w:ind w:left="4320" w:hanging="360"/>
      </w:pPr>
      <w:rPr>
        <w:rFonts w:ascii="Wingdings" w:hAnsi="Wingdings" w:hint="default"/>
      </w:rPr>
    </w:lvl>
    <w:lvl w:ilvl="6" w:tplc="058C0748">
      <w:start w:val="1"/>
      <w:numFmt w:val="bullet"/>
      <w:lvlText w:val=""/>
      <w:lvlJc w:val="left"/>
      <w:pPr>
        <w:ind w:left="5040" w:hanging="360"/>
      </w:pPr>
      <w:rPr>
        <w:rFonts w:ascii="Symbol" w:hAnsi="Symbol" w:hint="default"/>
      </w:rPr>
    </w:lvl>
    <w:lvl w:ilvl="7" w:tplc="D08C1948">
      <w:start w:val="1"/>
      <w:numFmt w:val="bullet"/>
      <w:lvlText w:val="o"/>
      <w:lvlJc w:val="left"/>
      <w:pPr>
        <w:ind w:left="5760" w:hanging="360"/>
      </w:pPr>
      <w:rPr>
        <w:rFonts w:ascii="Courier New" w:hAnsi="Courier New" w:hint="default"/>
      </w:rPr>
    </w:lvl>
    <w:lvl w:ilvl="8" w:tplc="6114C294">
      <w:start w:val="1"/>
      <w:numFmt w:val="bullet"/>
      <w:lvlText w:val=""/>
      <w:lvlJc w:val="left"/>
      <w:pPr>
        <w:ind w:left="6480" w:hanging="360"/>
      </w:pPr>
      <w:rPr>
        <w:rFonts w:ascii="Wingdings" w:hAnsi="Wingdings" w:hint="default"/>
      </w:rPr>
    </w:lvl>
  </w:abstractNum>
  <w:num w:numId="1" w16cid:durableId="399058621">
    <w:abstractNumId w:val="5"/>
  </w:num>
  <w:num w:numId="2" w16cid:durableId="39257269">
    <w:abstractNumId w:val="4"/>
  </w:num>
  <w:num w:numId="3" w16cid:durableId="1466898007">
    <w:abstractNumId w:val="1"/>
  </w:num>
  <w:num w:numId="4" w16cid:durableId="2036231072">
    <w:abstractNumId w:val="6"/>
  </w:num>
  <w:num w:numId="5" w16cid:durableId="1778481936">
    <w:abstractNumId w:val="3"/>
  </w:num>
  <w:num w:numId="6" w16cid:durableId="2090154201">
    <w:abstractNumId w:val="2"/>
  </w:num>
  <w:num w:numId="7" w16cid:durableId="1201552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0D"/>
    <w:rsid w:val="000144BE"/>
    <w:rsid w:val="0002716C"/>
    <w:rsid w:val="000326AC"/>
    <w:rsid w:val="00035125"/>
    <w:rsid w:val="00091E71"/>
    <w:rsid w:val="000B7C33"/>
    <w:rsid w:val="000D2F4B"/>
    <w:rsid w:val="000F0282"/>
    <w:rsid w:val="00104635"/>
    <w:rsid w:val="00106A2D"/>
    <w:rsid w:val="00153D10"/>
    <w:rsid w:val="00173844"/>
    <w:rsid w:val="00174F44"/>
    <w:rsid w:val="001B21E4"/>
    <w:rsid w:val="001F0F11"/>
    <w:rsid w:val="001F2CDB"/>
    <w:rsid w:val="001F64AB"/>
    <w:rsid w:val="001F7666"/>
    <w:rsid w:val="00233602"/>
    <w:rsid w:val="0024079F"/>
    <w:rsid w:val="0028158A"/>
    <w:rsid w:val="0028366B"/>
    <w:rsid w:val="002C765C"/>
    <w:rsid w:val="00317FDC"/>
    <w:rsid w:val="0032358B"/>
    <w:rsid w:val="0032387F"/>
    <w:rsid w:val="00372191"/>
    <w:rsid w:val="003843A7"/>
    <w:rsid w:val="003A1F00"/>
    <w:rsid w:val="003A2CBC"/>
    <w:rsid w:val="003B6A0C"/>
    <w:rsid w:val="003C2E19"/>
    <w:rsid w:val="003D2F64"/>
    <w:rsid w:val="003D7516"/>
    <w:rsid w:val="00434339"/>
    <w:rsid w:val="004358EE"/>
    <w:rsid w:val="00435EC6"/>
    <w:rsid w:val="00492843"/>
    <w:rsid w:val="004B6A03"/>
    <w:rsid w:val="004E4CF0"/>
    <w:rsid w:val="004F379F"/>
    <w:rsid w:val="0050047D"/>
    <w:rsid w:val="00501B53"/>
    <w:rsid w:val="0050628F"/>
    <w:rsid w:val="005A1690"/>
    <w:rsid w:val="005D734E"/>
    <w:rsid w:val="00630886"/>
    <w:rsid w:val="00635790"/>
    <w:rsid w:val="006A281B"/>
    <w:rsid w:val="006A7CF9"/>
    <w:rsid w:val="006B3418"/>
    <w:rsid w:val="006B7654"/>
    <w:rsid w:val="00726331"/>
    <w:rsid w:val="00764000"/>
    <w:rsid w:val="00785D80"/>
    <w:rsid w:val="007C60CB"/>
    <w:rsid w:val="0082207A"/>
    <w:rsid w:val="00827BB9"/>
    <w:rsid w:val="0083669B"/>
    <w:rsid w:val="00836820"/>
    <w:rsid w:val="008413B5"/>
    <w:rsid w:val="00885757"/>
    <w:rsid w:val="008A3E90"/>
    <w:rsid w:val="008C7F15"/>
    <w:rsid w:val="008D358E"/>
    <w:rsid w:val="0090431B"/>
    <w:rsid w:val="00906BCD"/>
    <w:rsid w:val="00930B04"/>
    <w:rsid w:val="00945B0D"/>
    <w:rsid w:val="00953DEA"/>
    <w:rsid w:val="009661E2"/>
    <w:rsid w:val="00966A7D"/>
    <w:rsid w:val="00976A51"/>
    <w:rsid w:val="00983EAD"/>
    <w:rsid w:val="009A3C94"/>
    <w:rsid w:val="009B0097"/>
    <w:rsid w:val="009B64AC"/>
    <w:rsid w:val="009E79FA"/>
    <w:rsid w:val="009F0622"/>
    <w:rsid w:val="00A00FB0"/>
    <w:rsid w:val="00A16863"/>
    <w:rsid w:val="00A23619"/>
    <w:rsid w:val="00A41592"/>
    <w:rsid w:val="00A52346"/>
    <w:rsid w:val="00A6569C"/>
    <w:rsid w:val="00A72D9F"/>
    <w:rsid w:val="00A73E93"/>
    <w:rsid w:val="00A966F7"/>
    <w:rsid w:val="00A96C4E"/>
    <w:rsid w:val="00AA1143"/>
    <w:rsid w:val="00AB7107"/>
    <w:rsid w:val="00AE0E25"/>
    <w:rsid w:val="00AE4A65"/>
    <w:rsid w:val="00AF4E09"/>
    <w:rsid w:val="00B21F89"/>
    <w:rsid w:val="00B23F33"/>
    <w:rsid w:val="00BA19DE"/>
    <w:rsid w:val="00BB11FF"/>
    <w:rsid w:val="00BB56D8"/>
    <w:rsid w:val="00BF589F"/>
    <w:rsid w:val="00C05100"/>
    <w:rsid w:val="00C504CB"/>
    <w:rsid w:val="00C75774"/>
    <w:rsid w:val="00C83EE0"/>
    <w:rsid w:val="00C936AD"/>
    <w:rsid w:val="00CA44DC"/>
    <w:rsid w:val="00CB7448"/>
    <w:rsid w:val="00D070A8"/>
    <w:rsid w:val="00D47A57"/>
    <w:rsid w:val="00D62268"/>
    <w:rsid w:val="00D75991"/>
    <w:rsid w:val="00DE39EC"/>
    <w:rsid w:val="00E15F18"/>
    <w:rsid w:val="00E65577"/>
    <w:rsid w:val="00EA4CDF"/>
    <w:rsid w:val="00EB152B"/>
    <w:rsid w:val="00EB4794"/>
    <w:rsid w:val="00EE7331"/>
    <w:rsid w:val="00EF29FD"/>
    <w:rsid w:val="00EF5245"/>
    <w:rsid w:val="00F03F63"/>
    <w:rsid w:val="00F07088"/>
    <w:rsid w:val="00F14030"/>
    <w:rsid w:val="00F24055"/>
    <w:rsid w:val="00F25B87"/>
    <w:rsid w:val="00F5069F"/>
    <w:rsid w:val="00F515CF"/>
    <w:rsid w:val="00F74E66"/>
    <w:rsid w:val="00F764C4"/>
    <w:rsid w:val="00F976C3"/>
    <w:rsid w:val="00FC4204"/>
    <w:rsid w:val="0179C297"/>
    <w:rsid w:val="01A8938A"/>
    <w:rsid w:val="01D7F276"/>
    <w:rsid w:val="01E0AD98"/>
    <w:rsid w:val="031BD493"/>
    <w:rsid w:val="0377BEF3"/>
    <w:rsid w:val="038FB3EF"/>
    <w:rsid w:val="03EFF356"/>
    <w:rsid w:val="04311DF9"/>
    <w:rsid w:val="04B6328E"/>
    <w:rsid w:val="05736C16"/>
    <w:rsid w:val="05D3249A"/>
    <w:rsid w:val="0606945A"/>
    <w:rsid w:val="070411CC"/>
    <w:rsid w:val="076A6C11"/>
    <w:rsid w:val="077FE500"/>
    <w:rsid w:val="08131A4C"/>
    <w:rsid w:val="084BAB86"/>
    <w:rsid w:val="084DA533"/>
    <w:rsid w:val="087B88EF"/>
    <w:rsid w:val="0A106BC8"/>
    <w:rsid w:val="0ACF1035"/>
    <w:rsid w:val="0ADA7749"/>
    <w:rsid w:val="0C5FDCB5"/>
    <w:rsid w:val="0D5FB614"/>
    <w:rsid w:val="0D8D900D"/>
    <w:rsid w:val="0DC37A54"/>
    <w:rsid w:val="0F053600"/>
    <w:rsid w:val="0F247D3A"/>
    <w:rsid w:val="0F4F4544"/>
    <w:rsid w:val="0F52E649"/>
    <w:rsid w:val="0FA520C5"/>
    <w:rsid w:val="1032E951"/>
    <w:rsid w:val="1081703E"/>
    <w:rsid w:val="10A2A6E8"/>
    <w:rsid w:val="1205DF5C"/>
    <w:rsid w:val="1226568C"/>
    <w:rsid w:val="123C8616"/>
    <w:rsid w:val="12B3E6DE"/>
    <w:rsid w:val="12FA8EF0"/>
    <w:rsid w:val="135BEAEF"/>
    <w:rsid w:val="13BA403F"/>
    <w:rsid w:val="13FDDCA5"/>
    <w:rsid w:val="147EDA93"/>
    <w:rsid w:val="15F82802"/>
    <w:rsid w:val="1606396B"/>
    <w:rsid w:val="160788D9"/>
    <w:rsid w:val="16733015"/>
    <w:rsid w:val="16794CD4"/>
    <w:rsid w:val="17554AAC"/>
    <w:rsid w:val="17811D42"/>
    <w:rsid w:val="1793ABB5"/>
    <w:rsid w:val="180AE0C5"/>
    <w:rsid w:val="19C8B330"/>
    <w:rsid w:val="1A1775BC"/>
    <w:rsid w:val="1A1FE537"/>
    <w:rsid w:val="1A4D203C"/>
    <w:rsid w:val="1B7DE56F"/>
    <w:rsid w:val="1E07E01B"/>
    <w:rsid w:val="1E9E2A52"/>
    <w:rsid w:val="200DEA2C"/>
    <w:rsid w:val="20D30AB7"/>
    <w:rsid w:val="212574B9"/>
    <w:rsid w:val="21D88F5A"/>
    <w:rsid w:val="22383702"/>
    <w:rsid w:val="22903C07"/>
    <w:rsid w:val="230C1862"/>
    <w:rsid w:val="23598855"/>
    <w:rsid w:val="235B78B9"/>
    <w:rsid w:val="24113347"/>
    <w:rsid w:val="25C84134"/>
    <w:rsid w:val="25DA005A"/>
    <w:rsid w:val="2670CF17"/>
    <w:rsid w:val="273E0E41"/>
    <w:rsid w:val="277F36F8"/>
    <w:rsid w:val="27FD43B8"/>
    <w:rsid w:val="29DB0AEE"/>
    <w:rsid w:val="2A86AEF2"/>
    <w:rsid w:val="2B0DBDE8"/>
    <w:rsid w:val="2B5F137B"/>
    <w:rsid w:val="2C90EA7C"/>
    <w:rsid w:val="2D0AF338"/>
    <w:rsid w:val="2EB7525B"/>
    <w:rsid w:val="2F2AAE01"/>
    <w:rsid w:val="30D9D585"/>
    <w:rsid w:val="30F80B1F"/>
    <w:rsid w:val="31671F45"/>
    <w:rsid w:val="3171E241"/>
    <w:rsid w:val="31C861EF"/>
    <w:rsid w:val="320F7364"/>
    <w:rsid w:val="33381AB2"/>
    <w:rsid w:val="334463CA"/>
    <w:rsid w:val="33E63C06"/>
    <w:rsid w:val="3458B1B0"/>
    <w:rsid w:val="34D944B1"/>
    <w:rsid w:val="35020ED7"/>
    <w:rsid w:val="35CEEE15"/>
    <w:rsid w:val="3626CD78"/>
    <w:rsid w:val="3676D95B"/>
    <w:rsid w:val="368BAB85"/>
    <w:rsid w:val="36993597"/>
    <w:rsid w:val="36BC3861"/>
    <w:rsid w:val="376C308C"/>
    <w:rsid w:val="38F8648A"/>
    <w:rsid w:val="395E4D23"/>
    <w:rsid w:val="397D801E"/>
    <w:rsid w:val="39D27E52"/>
    <w:rsid w:val="39D8949F"/>
    <w:rsid w:val="39EBCE76"/>
    <w:rsid w:val="39F48EEA"/>
    <w:rsid w:val="3A0B4B63"/>
    <w:rsid w:val="3A81AAC0"/>
    <w:rsid w:val="3BB49F21"/>
    <w:rsid w:val="3C4C6B7D"/>
    <w:rsid w:val="3CB1073D"/>
    <w:rsid w:val="3D5B5453"/>
    <w:rsid w:val="3DCF571F"/>
    <w:rsid w:val="3E6007E4"/>
    <w:rsid w:val="3E9D7B21"/>
    <w:rsid w:val="3ECBD504"/>
    <w:rsid w:val="3F03DD36"/>
    <w:rsid w:val="3F06F2E3"/>
    <w:rsid w:val="3FAFF715"/>
    <w:rsid w:val="4000E458"/>
    <w:rsid w:val="412CD879"/>
    <w:rsid w:val="41A2F012"/>
    <w:rsid w:val="41CC9E8A"/>
    <w:rsid w:val="427065C6"/>
    <w:rsid w:val="42DA9194"/>
    <w:rsid w:val="43EBC454"/>
    <w:rsid w:val="44BE7E1B"/>
    <w:rsid w:val="454AF48D"/>
    <w:rsid w:val="45F001F6"/>
    <w:rsid w:val="4622945D"/>
    <w:rsid w:val="4677DB0F"/>
    <w:rsid w:val="46D9EF72"/>
    <w:rsid w:val="47351344"/>
    <w:rsid w:val="48E5ADBC"/>
    <w:rsid w:val="49FD5C31"/>
    <w:rsid w:val="4A93412B"/>
    <w:rsid w:val="4B04C480"/>
    <w:rsid w:val="4B321C40"/>
    <w:rsid w:val="4C179197"/>
    <w:rsid w:val="4C93113D"/>
    <w:rsid w:val="4D5F48D2"/>
    <w:rsid w:val="4D6F8A98"/>
    <w:rsid w:val="4EFA7BEC"/>
    <w:rsid w:val="50516E6A"/>
    <w:rsid w:val="50B6EDCA"/>
    <w:rsid w:val="51618FC2"/>
    <w:rsid w:val="51DB16A8"/>
    <w:rsid w:val="52283287"/>
    <w:rsid w:val="52B9DDAD"/>
    <w:rsid w:val="53DC32F8"/>
    <w:rsid w:val="53FB5231"/>
    <w:rsid w:val="54175B29"/>
    <w:rsid w:val="543E9DB3"/>
    <w:rsid w:val="54603400"/>
    <w:rsid w:val="54780C1D"/>
    <w:rsid w:val="54D5BC4C"/>
    <w:rsid w:val="5528D004"/>
    <w:rsid w:val="5575F9B4"/>
    <w:rsid w:val="5611BE1D"/>
    <w:rsid w:val="58449E95"/>
    <w:rsid w:val="5894D34E"/>
    <w:rsid w:val="58B467ED"/>
    <w:rsid w:val="58CB274D"/>
    <w:rsid w:val="59798140"/>
    <w:rsid w:val="5A7A2C08"/>
    <w:rsid w:val="5ABFB5B7"/>
    <w:rsid w:val="5AF26C2C"/>
    <w:rsid w:val="5B1B57C0"/>
    <w:rsid w:val="5BFFAEED"/>
    <w:rsid w:val="5C26152D"/>
    <w:rsid w:val="5C9CF0A2"/>
    <w:rsid w:val="5CDC7E68"/>
    <w:rsid w:val="5CE6F829"/>
    <w:rsid w:val="5DC51812"/>
    <w:rsid w:val="5F6A2380"/>
    <w:rsid w:val="5F909E3B"/>
    <w:rsid w:val="5FF2CD2E"/>
    <w:rsid w:val="601CD7A3"/>
    <w:rsid w:val="6178AA7B"/>
    <w:rsid w:val="61859B1D"/>
    <w:rsid w:val="61F03223"/>
    <w:rsid w:val="6236CDC8"/>
    <w:rsid w:val="63D9A223"/>
    <w:rsid w:val="63EBDC78"/>
    <w:rsid w:val="6528DA66"/>
    <w:rsid w:val="667165C2"/>
    <w:rsid w:val="669E906F"/>
    <w:rsid w:val="67080C7D"/>
    <w:rsid w:val="6732CE1F"/>
    <w:rsid w:val="67850D86"/>
    <w:rsid w:val="686727FA"/>
    <w:rsid w:val="68E93363"/>
    <w:rsid w:val="69643F73"/>
    <w:rsid w:val="6A06537A"/>
    <w:rsid w:val="6A92F686"/>
    <w:rsid w:val="6AB27F43"/>
    <w:rsid w:val="6ADBFE75"/>
    <w:rsid w:val="6B570186"/>
    <w:rsid w:val="6B632376"/>
    <w:rsid w:val="6C21873A"/>
    <w:rsid w:val="6C85A441"/>
    <w:rsid w:val="6D8F80B9"/>
    <w:rsid w:val="6DE0615C"/>
    <w:rsid w:val="6E635A51"/>
    <w:rsid w:val="6E6D5CBF"/>
    <w:rsid w:val="6F7F719B"/>
    <w:rsid w:val="6FA022CA"/>
    <w:rsid w:val="708B4927"/>
    <w:rsid w:val="70D0A463"/>
    <w:rsid w:val="712BAC90"/>
    <w:rsid w:val="713EE1BF"/>
    <w:rsid w:val="71F1E00D"/>
    <w:rsid w:val="7241DA0A"/>
    <w:rsid w:val="7314706B"/>
    <w:rsid w:val="734456ED"/>
    <w:rsid w:val="73B1D4B6"/>
    <w:rsid w:val="73DFF6A1"/>
    <w:rsid w:val="74071CB7"/>
    <w:rsid w:val="74952DE0"/>
    <w:rsid w:val="74ADE674"/>
    <w:rsid w:val="74E2EB28"/>
    <w:rsid w:val="7514E971"/>
    <w:rsid w:val="7546CA55"/>
    <w:rsid w:val="761F0689"/>
    <w:rsid w:val="7638285B"/>
    <w:rsid w:val="768B7FA9"/>
    <w:rsid w:val="77161679"/>
    <w:rsid w:val="7747EDA4"/>
    <w:rsid w:val="777A9683"/>
    <w:rsid w:val="781A1CA1"/>
    <w:rsid w:val="7A068D30"/>
    <w:rsid w:val="7A2DFCF3"/>
    <w:rsid w:val="7A76710B"/>
    <w:rsid w:val="7B24E52A"/>
    <w:rsid w:val="7C6861BD"/>
    <w:rsid w:val="7CA09A33"/>
    <w:rsid w:val="7CEA3477"/>
    <w:rsid w:val="7DBAEC1D"/>
    <w:rsid w:val="7DD65CAC"/>
    <w:rsid w:val="7DFF0405"/>
    <w:rsid w:val="7E6C2560"/>
    <w:rsid w:val="7EEF70DB"/>
    <w:rsid w:val="7F00C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4C21F"/>
  <w15:chartTrackingRefBased/>
  <w15:docId w15:val="{0FC6C3F0-3CDE-4BAB-8048-363EAD65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B0D"/>
    <w:pPr>
      <w:suppressAutoHyphens/>
      <w:spacing w:after="0" w:line="240" w:lineRule="auto"/>
    </w:pPr>
    <w:rPr>
      <w:rFonts w:ascii="Liberation Serif" w:eastAsia="NSimSun" w:hAnsi="Liberation Serif" w:cs="Lucida Sans"/>
      <w:lang w:eastAsia="zh-CN" w:bidi="hi-IN"/>
      <w14:ligatures w14:val="none"/>
    </w:rPr>
  </w:style>
  <w:style w:type="paragraph" w:styleId="Heading1">
    <w:name w:val="heading 1"/>
    <w:basedOn w:val="Normal"/>
    <w:next w:val="Normal"/>
    <w:link w:val="Heading1Char"/>
    <w:uiPriority w:val="9"/>
    <w:qFormat/>
    <w:rsid w:val="00945B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5B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B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B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B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B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B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B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B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B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B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B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B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B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B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B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B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B0D"/>
    <w:rPr>
      <w:rFonts w:eastAsiaTheme="majorEastAsia" w:cstheme="majorBidi"/>
      <w:color w:val="272727" w:themeColor="text1" w:themeTint="D8"/>
    </w:rPr>
  </w:style>
  <w:style w:type="paragraph" w:styleId="Title">
    <w:name w:val="Title"/>
    <w:basedOn w:val="Normal"/>
    <w:next w:val="Normal"/>
    <w:link w:val="TitleChar"/>
    <w:uiPriority w:val="10"/>
    <w:qFormat/>
    <w:rsid w:val="00945B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B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B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B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B0D"/>
    <w:pPr>
      <w:spacing w:before="160"/>
      <w:jc w:val="center"/>
    </w:pPr>
    <w:rPr>
      <w:i/>
      <w:iCs/>
      <w:color w:val="404040" w:themeColor="text1" w:themeTint="BF"/>
    </w:rPr>
  </w:style>
  <w:style w:type="character" w:customStyle="1" w:styleId="QuoteChar">
    <w:name w:val="Quote Char"/>
    <w:basedOn w:val="DefaultParagraphFont"/>
    <w:link w:val="Quote"/>
    <w:uiPriority w:val="29"/>
    <w:rsid w:val="00945B0D"/>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945B0D"/>
    <w:pPr>
      <w:ind w:left="720"/>
      <w:contextualSpacing/>
    </w:pPr>
  </w:style>
  <w:style w:type="character" w:styleId="IntenseEmphasis">
    <w:name w:val="Intense Emphasis"/>
    <w:basedOn w:val="DefaultParagraphFont"/>
    <w:uiPriority w:val="21"/>
    <w:qFormat/>
    <w:rsid w:val="00945B0D"/>
    <w:rPr>
      <w:i/>
      <w:iCs/>
      <w:color w:val="0F4761" w:themeColor="accent1" w:themeShade="BF"/>
    </w:rPr>
  </w:style>
  <w:style w:type="paragraph" w:styleId="IntenseQuote">
    <w:name w:val="Intense Quote"/>
    <w:basedOn w:val="Normal"/>
    <w:next w:val="Normal"/>
    <w:link w:val="IntenseQuoteChar"/>
    <w:uiPriority w:val="30"/>
    <w:qFormat/>
    <w:rsid w:val="00945B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B0D"/>
    <w:rPr>
      <w:i/>
      <w:iCs/>
      <w:color w:val="0F4761" w:themeColor="accent1" w:themeShade="BF"/>
    </w:rPr>
  </w:style>
  <w:style w:type="character" w:styleId="IntenseReference">
    <w:name w:val="Intense Reference"/>
    <w:basedOn w:val="DefaultParagraphFont"/>
    <w:uiPriority w:val="32"/>
    <w:qFormat/>
    <w:rsid w:val="00945B0D"/>
    <w:rPr>
      <w:b/>
      <w:bCs/>
      <w:smallCaps/>
      <w:color w:val="0F4761" w:themeColor="accent1" w:themeShade="BF"/>
      <w:spacing w:val="5"/>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EF29FD"/>
    <w:rPr>
      <w:rFonts w:ascii="Liberation Serif" w:eastAsia="NSimSun" w:hAnsi="Liberation Serif" w:cs="Lucida Sans"/>
      <w:lang w:eastAsia="zh-CN" w:bidi="hi-IN"/>
      <w14:ligatures w14:val="none"/>
    </w:rPr>
  </w:style>
  <w:style w:type="character" w:styleId="CommentReference">
    <w:name w:val="annotation reference"/>
    <w:basedOn w:val="DefaultParagraphFont"/>
    <w:uiPriority w:val="99"/>
    <w:semiHidden/>
    <w:unhideWhenUsed/>
    <w:rsid w:val="00EF29FD"/>
    <w:rPr>
      <w:sz w:val="16"/>
      <w:szCs w:val="16"/>
    </w:rPr>
  </w:style>
  <w:style w:type="paragraph" w:styleId="CommentText">
    <w:name w:val="annotation text"/>
    <w:basedOn w:val="Normal"/>
    <w:link w:val="CommentTextChar"/>
    <w:uiPriority w:val="99"/>
    <w:unhideWhenUsed/>
    <w:rsid w:val="00EF29FD"/>
    <w:rPr>
      <w:rFonts w:cs="Mangal"/>
      <w:sz w:val="20"/>
      <w:szCs w:val="18"/>
    </w:rPr>
  </w:style>
  <w:style w:type="character" w:customStyle="1" w:styleId="CommentTextChar">
    <w:name w:val="Comment Text Char"/>
    <w:basedOn w:val="DefaultParagraphFont"/>
    <w:link w:val="CommentText"/>
    <w:uiPriority w:val="99"/>
    <w:rsid w:val="00EF29FD"/>
    <w:rPr>
      <w:rFonts w:ascii="Liberation Serif" w:eastAsia="NSimSun" w:hAnsi="Liberation Serif" w:cs="Mangal"/>
      <w:sz w:val="20"/>
      <w:szCs w:val="18"/>
      <w:lang w:eastAsia="zh-CN" w:bidi="hi-IN"/>
      <w14:ligatures w14:val="none"/>
    </w:rPr>
  </w:style>
  <w:style w:type="paragraph" w:styleId="Revision">
    <w:name w:val="Revision"/>
    <w:hidden/>
    <w:uiPriority w:val="99"/>
    <w:semiHidden/>
    <w:rsid w:val="00A6569C"/>
    <w:pPr>
      <w:spacing w:after="0" w:line="240" w:lineRule="auto"/>
    </w:pPr>
    <w:rPr>
      <w:rFonts w:ascii="Liberation Serif" w:eastAsia="NSimSun" w:hAnsi="Liberation Serif" w:cs="Mangal"/>
      <w:szCs w:val="21"/>
      <w:lang w:eastAsia="zh-CN" w:bidi="hi-IN"/>
      <w14:ligatures w14:val="none"/>
    </w:rPr>
  </w:style>
  <w:style w:type="paragraph" w:styleId="CommentSubject">
    <w:name w:val="annotation subject"/>
    <w:basedOn w:val="CommentText"/>
    <w:next w:val="CommentText"/>
    <w:link w:val="CommentSubjectChar"/>
    <w:uiPriority w:val="99"/>
    <w:semiHidden/>
    <w:unhideWhenUsed/>
    <w:rsid w:val="0050628F"/>
    <w:rPr>
      <w:b/>
      <w:bCs/>
    </w:rPr>
  </w:style>
  <w:style w:type="character" w:customStyle="1" w:styleId="CommentSubjectChar">
    <w:name w:val="Comment Subject Char"/>
    <w:basedOn w:val="CommentTextChar"/>
    <w:link w:val="CommentSubject"/>
    <w:uiPriority w:val="99"/>
    <w:semiHidden/>
    <w:rsid w:val="0050628F"/>
    <w:rPr>
      <w:rFonts w:ascii="Liberation Serif" w:eastAsia="NSimSun" w:hAnsi="Liberation Serif" w:cs="Mangal"/>
      <w:b/>
      <w:bCs/>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FEC5AFB819724D844ACCD35476B260" ma:contentTypeVersion="3" ma:contentTypeDescription="Create a new document." ma:contentTypeScope="" ma:versionID="b7cf2b1582af9962c37f8bedc81d58d2">
  <xsd:schema xmlns:xsd="http://www.w3.org/2001/XMLSchema" xmlns:xs="http://www.w3.org/2001/XMLSchema" xmlns:p="http://schemas.microsoft.com/office/2006/metadata/properties" xmlns:ns2="330381a1-a0a8-4909-8888-88a7ea44876d" targetNamespace="http://schemas.microsoft.com/office/2006/metadata/properties" ma:root="true" ma:fieldsID="cd6b5b4f49fe9f0ae4cbb55f7084fe6a" ns2:_="">
    <xsd:import namespace="330381a1-a0a8-4909-8888-88a7ea4487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381a1-a0a8-4909-8888-88a7ea448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91947-55D5-4839-B662-2AF7C3932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381a1-a0a8-4909-8888-88a7ea448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DFA81-3322-4855-A67E-AB49D56091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011F5-CB97-482C-A251-CAB4E81DB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18353</Words>
  <Characters>10462</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Strakšys</dc:creator>
  <cp:keywords/>
  <dc:description/>
  <cp:lastModifiedBy>Asta Veličkienė</cp:lastModifiedBy>
  <cp:revision>5</cp:revision>
  <dcterms:created xsi:type="dcterms:W3CDTF">2026-05-13T11:20:00Z</dcterms:created>
  <dcterms:modified xsi:type="dcterms:W3CDTF">2026-05-13T11:48:00Z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0x010100E5FEC5AFB819724D844ACCD35476B260</vt:lpwstr>
  </property>
</Properties>
</file>